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BC7" w:rsidRDefault="00666DFE" w:rsidP="00666D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сельского поселения «Энгорокское»</w:t>
      </w:r>
    </w:p>
    <w:p w:rsidR="00666DFE" w:rsidRDefault="00666DFE" w:rsidP="00666DFE">
      <w:pPr>
        <w:jc w:val="center"/>
        <w:rPr>
          <w:b/>
          <w:sz w:val="28"/>
          <w:szCs w:val="28"/>
        </w:rPr>
      </w:pPr>
    </w:p>
    <w:p w:rsidR="00666DFE" w:rsidRDefault="00666DFE" w:rsidP="00666D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66DFE" w:rsidRDefault="00666DFE" w:rsidP="00666DFE">
      <w:pPr>
        <w:jc w:val="center"/>
        <w:rPr>
          <w:b/>
          <w:sz w:val="28"/>
          <w:szCs w:val="28"/>
        </w:rPr>
      </w:pPr>
    </w:p>
    <w:p w:rsidR="00666DFE" w:rsidRDefault="00666DFE" w:rsidP="00666DFE">
      <w:pPr>
        <w:rPr>
          <w:sz w:val="28"/>
          <w:szCs w:val="28"/>
        </w:rPr>
      </w:pPr>
      <w:r w:rsidRPr="00666DFE">
        <w:rPr>
          <w:sz w:val="28"/>
          <w:szCs w:val="28"/>
        </w:rPr>
        <w:t>10.01.2012 года</w:t>
      </w:r>
      <w:r>
        <w:rPr>
          <w:sz w:val="28"/>
          <w:szCs w:val="28"/>
        </w:rPr>
        <w:t xml:space="preserve">                                                                                                          № 2</w:t>
      </w:r>
    </w:p>
    <w:p w:rsidR="00666DFE" w:rsidRPr="00666DFE" w:rsidRDefault="00666DFE" w:rsidP="00666DFE">
      <w:pPr>
        <w:pStyle w:val="a3"/>
        <w:rPr>
          <w:sz w:val="28"/>
          <w:szCs w:val="28"/>
        </w:rPr>
      </w:pPr>
      <w:r w:rsidRPr="00666DFE">
        <w:rPr>
          <w:sz w:val="28"/>
          <w:szCs w:val="28"/>
        </w:rPr>
        <w:t xml:space="preserve">О культурной деятельности </w:t>
      </w:r>
      <w:proofErr w:type="gramStart"/>
      <w:r w:rsidRPr="00666DFE">
        <w:rPr>
          <w:sz w:val="28"/>
          <w:szCs w:val="28"/>
        </w:rPr>
        <w:t>на</w:t>
      </w:r>
      <w:proofErr w:type="gramEnd"/>
      <w:r w:rsidRPr="00666DFE">
        <w:rPr>
          <w:sz w:val="28"/>
          <w:szCs w:val="28"/>
        </w:rPr>
        <w:t xml:space="preserve"> </w:t>
      </w:r>
    </w:p>
    <w:p w:rsidR="00666DFE" w:rsidRDefault="00666DFE" w:rsidP="00666DFE">
      <w:pPr>
        <w:pStyle w:val="a3"/>
        <w:rPr>
          <w:sz w:val="28"/>
          <w:szCs w:val="28"/>
        </w:rPr>
      </w:pPr>
      <w:r>
        <w:rPr>
          <w:sz w:val="28"/>
          <w:szCs w:val="28"/>
        </w:rPr>
        <w:t>Территории сельского поселения</w:t>
      </w:r>
    </w:p>
    <w:p w:rsidR="00666DFE" w:rsidRDefault="00666DFE" w:rsidP="00666DFE">
      <w:pPr>
        <w:pStyle w:val="a3"/>
        <w:rPr>
          <w:sz w:val="28"/>
          <w:szCs w:val="28"/>
        </w:rPr>
      </w:pPr>
      <w:r>
        <w:rPr>
          <w:sz w:val="28"/>
          <w:szCs w:val="28"/>
        </w:rPr>
        <w:t>«Энгорокское»</w:t>
      </w:r>
    </w:p>
    <w:p w:rsidR="00666DFE" w:rsidRDefault="00666DFE" w:rsidP="00666DFE">
      <w:pPr>
        <w:pStyle w:val="a3"/>
        <w:rPr>
          <w:sz w:val="28"/>
          <w:szCs w:val="28"/>
        </w:rPr>
      </w:pPr>
    </w:p>
    <w:p w:rsidR="00666DFE" w:rsidRDefault="00666DFE" w:rsidP="00666DFE">
      <w:pPr>
        <w:pStyle w:val="a3"/>
        <w:rPr>
          <w:sz w:val="28"/>
          <w:szCs w:val="28"/>
        </w:rPr>
      </w:pPr>
    </w:p>
    <w:p w:rsidR="00666DFE" w:rsidRDefault="00666DFE" w:rsidP="00666DFE">
      <w:pPr>
        <w:pStyle w:val="a3"/>
        <w:rPr>
          <w:sz w:val="28"/>
          <w:szCs w:val="28"/>
        </w:rPr>
      </w:pPr>
    </w:p>
    <w:p w:rsidR="00666DFE" w:rsidRDefault="00666DFE" w:rsidP="00666DF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На основании Федерального закона №131 «Об общих принципах местного самоуправления в РФ:</w:t>
      </w:r>
    </w:p>
    <w:p w:rsidR="00666DFE" w:rsidRDefault="00666DFE" w:rsidP="00666DFE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666DFE" w:rsidRDefault="00666DFE" w:rsidP="00666DFE">
      <w:pPr>
        <w:pStyle w:val="a3"/>
        <w:rPr>
          <w:b/>
          <w:sz w:val="28"/>
          <w:szCs w:val="28"/>
        </w:rPr>
      </w:pPr>
    </w:p>
    <w:p w:rsidR="00666DFE" w:rsidRDefault="00666DFE" w:rsidP="00666DFE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положение о культурной деятельности на территории сельского поселения «Энгорокское»</w:t>
      </w:r>
    </w:p>
    <w:p w:rsidR="00666DFE" w:rsidRDefault="00666DFE" w:rsidP="00666DFE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постановления оставляю за собой.</w:t>
      </w:r>
    </w:p>
    <w:p w:rsidR="00666DFE" w:rsidRDefault="00666DFE" w:rsidP="00666DFE">
      <w:pPr>
        <w:pStyle w:val="a3"/>
        <w:ind w:left="360"/>
        <w:jc w:val="both"/>
        <w:rPr>
          <w:sz w:val="28"/>
          <w:szCs w:val="28"/>
        </w:rPr>
      </w:pPr>
    </w:p>
    <w:p w:rsidR="00666DFE" w:rsidRDefault="00666DFE" w:rsidP="00666DFE">
      <w:pPr>
        <w:pStyle w:val="a3"/>
        <w:ind w:left="360"/>
        <w:jc w:val="both"/>
        <w:rPr>
          <w:sz w:val="28"/>
          <w:szCs w:val="28"/>
        </w:rPr>
      </w:pPr>
    </w:p>
    <w:p w:rsidR="00666DFE" w:rsidRDefault="00666DFE" w:rsidP="00666DFE">
      <w:pPr>
        <w:pStyle w:val="a3"/>
        <w:ind w:left="360"/>
        <w:jc w:val="both"/>
        <w:rPr>
          <w:sz w:val="28"/>
          <w:szCs w:val="28"/>
        </w:rPr>
      </w:pPr>
    </w:p>
    <w:p w:rsidR="00666DFE" w:rsidRDefault="00666DFE" w:rsidP="00666DFE">
      <w:pPr>
        <w:pStyle w:val="a3"/>
        <w:ind w:left="360"/>
        <w:jc w:val="both"/>
        <w:rPr>
          <w:sz w:val="28"/>
          <w:szCs w:val="28"/>
        </w:rPr>
      </w:pPr>
    </w:p>
    <w:p w:rsidR="00666DFE" w:rsidRDefault="00666DFE" w:rsidP="00666DFE">
      <w:pPr>
        <w:pStyle w:val="a3"/>
        <w:ind w:left="360"/>
        <w:jc w:val="both"/>
        <w:rPr>
          <w:sz w:val="28"/>
          <w:szCs w:val="28"/>
        </w:rPr>
      </w:pPr>
    </w:p>
    <w:p w:rsidR="00666DFE" w:rsidRDefault="00666DFE" w:rsidP="00666DFE">
      <w:pPr>
        <w:pStyle w:val="a3"/>
        <w:ind w:left="360"/>
        <w:jc w:val="both"/>
        <w:rPr>
          <w:sz w:val="28"/>
          <w:szCs w:val="28"/>
        </w:rPr>
      </w:pPr>
    </w:p>
    <w:p w:rsidR="00666DFE" w:rsidRDefault="00666DFE" w:rsidP="00666DFE">
      <w:pPr>
        <w:pStyle w:val="a3"/>
        <w:ind w:left="360"/>
        <w:jc w:val="both"/>
        <w:rPr>
          <w:sz w:val="28"/>
          <w:szCs w:val="28"/>
        </w:rPr>
      </w:pPr>
    </w:p>
    <w:p w:rsidR="00666DFE" w:rsidRDefault="00666DFE" w:rsidP="00666DF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53481E" w:rsidRDefault="00666DFE" w:rsidP="0053481E">
      <w:pPr>
        <w:rPr>
          <w:sz w:val="28"/>
          <w:szCs w:val="28"/>
        </w:rPr>
      </w:pPr>
      <w:r>
        <w:rPr>
          <w:sz w:val="28"/>
          <w:szCs w:val="28"/>
        </w:rPr>
        <w:t>поселения «Энгорокское»                                                                  И.Н. Трофимова</w:t>
      </w:r>
      <w:r w:rsidR="0053481E" w:rsidRPr="0053481E">
        <w:rPr>
          <w:sz w:val="28"/>
          <w:szCs w:val="28"/>
        </w:rPr>
        <w:t xml:space="preserve"> </w:t>
      </w:r>
    </w:p>
    <w:p w:rsidR="0053481E" w:rsidRDefault="0053481E" w:rsidP="0053481E">
      <w:pPr>
        <w:jc w:val="right"/>
        <w:rPr>
          <w:sz w:val="28"/>
          <w:szCs w:val="28"/>
        </w:rPr>
      </w:pPr>
    </w:p>
    <w:p w:rsidR="0053481E" w:rsidRDefault="0053481E" w:rsidP="0053481E">
      <w:pPr>
        <w:jc w:val="right"/>
        <w:rPr>
          <w:sz w:val="28"/>
          <w:szCs w:val="28"/>
        </w:rPr>
      </w:pPr>
    </w:p>
    <w:p w:rsidR="0053481E" w:rsidRDefault="0053481E" w:rsidP="0053481E">
      <w:pPr>
        <w:jc w:val="right"/>
        <w:rPr>
          <w:sz w:val="28"/>
          <w:szCs w:val="28"/>
        </w:rPr>
      </w:pPr>
    </w:p>
    <w:p w:rsidR="0053481E" w:rsidRDefault="0053481E" w:rsidP="0053481E">
      <w:pPr>
        <w:jc w:val="right"/>
        <w:rPr>
          <w:sz w:val="28"/>
          <w:szCs w:val="28"/>
        </w:rPr>
      </w:pPr>
    </w:p>
    <w:p w:rsidR="0053481E" w:rsidRDefault="0053481E" w:rsidP="0053481E">
      <w:pPr>
        <w:jc w:val="right"/>
        <w:rPr>
          <w:sz w:val="28"/>
          <w:szCs w:val="28"/>
        </w:rPr>
      </w:pPr>
    </w:p>
    <w:p w:rsidR="0053481E" w:rsidRDefault="0053481E" w:rsidP="0053481E">
      <w:pPr>
        <w:jc w:val="right"/>
        <w:rPr>
          <w:sz w:val="28"/>
          <w:szCs w:val="28"/>
        </w:rPr>
      </w:pPr>
    </w:p>
    <w:p w:rsidR="0053481E" w:rsidRDefault="0053481E" w:rsidP="0053481E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Утверждено </w:t>
      </w:r>
    </w:p>
    <w:p w:rsidR="0053481E" w:rsidRDefault="0053481E" w:rsidP="0053481E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</w:p>
    <w:p w:rsidR="0053481E" w:rsidRDefault="0053481E" w:rsidP="0053481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Администрации </w:t>
      </w:r>
      <w:proofErr w:type="gramStart"/>
      <w:r>
        <w:rPr>
          <w:sz w:val="28"/>
          <w:szCs w:val="28"/>
        </w:rPr>
        <w:t>сельского</w:t>
      </w:r>
      <w:proofErr w:type="gramEnd"/>
    </w:p>
    <w:p w:rsidR="0053481E" w:rsidRDefault="0053481E" w:rsidP="0053481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поселения  «</w:t>
      </w:r>
      <w:proofErr w:type="spellStart"/>
      <w:r>
        <w:rPr>
          <w:sz w:val="28"/>
          <w:szCs w:val="28"/>
        </w:rPr>
        <w:t>Энгороксое</w:t>
      </w:r>
      <w:proofErr w:type="spellEnd"/>
      <w:r>
        <w:rPr>
          <w:sz w:val="28"/>
          <w:szCs w:val="28"/>
        </w:rPr>
        <w:t xml:space="preserve">» </w:t>
      </w:r>
    </w:p>
    <w:p w:rsidR="0053481E" w:rsidRDefault="0053481E" w:rsidP="0053481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10. 01 2012                   № 2</w:t>
      </w:r>
    </w:p>
    <w:p w:rsidR="0053481E" w:rsidRDefault="0053481E" w:rsidP="0053481E">
      <w:pPr>
        <w:jc w:val="center"/>
        <w:rPr>
          <w:sz w:val="28"/>
          <w:szCs w:val="28"/>
        </w:rPr>
      </w:pPr>
    </w:p>
    <w:p w:rsidR="0053481E" w:rsidRDefault="0053481E" w:rsidP="0053481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Положение </w:t>
      </w:r>
    </w:p>
    <w:p w:rsidR="0053481E" w:rsidRDefault="0053481E" w:rsidP="0053481E">
      <w:pPr>
        <w:jc w:val="center"/>
        <w:rPr>
          <w:sz w:val="28"/>
          <w:szCs w:val="28"/>
        </w:rPr>
      </w:pPr>
      <w:r>
        <w:rPr>
          <w:sz w:val="28"/>
          <w:szCs w:val="28"/>
        </w:rPr>
        <w:t>о культурной деятельности на территории сельского поселения «</w:t>
      </w:r>
      <w:proofErr w:type="spellStart"/>
      <w:r>
        <w:rPr>
          <w:sz w:val="28"/>
          <w:szCs w:val="28"/>
        </w:rPr>
        <w:t>Энгорокское</w:t>
      </w:r>
      <w:proofErr w:type="spellEnd"/>
      <w:r>
        <w:rPr>
          <w:sz w:val="28"/>
          <w:szCs w:val="28"/>
        </w:rPr>
        <w:t>».</w:t>
      </w:r>
    </w:p>
    <w:p w:rsidR="0053481E" w:rsidRDefault="0053481E" w:rsidP="0053481E">
      <w:pPr>
        <w:jc w:val="center"/>
        <w:rPr>
          <w:sz w:val="28"/>
          <w:szCs w:val="28"/>
        </w:rPr>
      </w:pPr>
    </w:p>
    <w:p w:rsidR="0053481E" w:rsidRPr="00F96353" w:rsidRDefault="0053481E" w:rsidP="0053481E">
      <w:pPr>
        <w:numPr>
          <w:ilvl w:val="0"/>
          <w:numId w:val="2"/>
        </w:numPr>
        <w:spacing w:after="0" w:line="240" w:lineRule="auto"/>
        <w:jc w:val="center"/>
        <w:rPr>
          <w:b/>
          <w:sz w:val="32"/>
          <w:szCs w:val="32"/>
        </w:rPr>
      </w:pPr>
      <w:r w:rsidRPr="00F96353">
        <w:rPr>
          <w:b/>
          <w:sz w:val="32"/>
          <w:szCs w:val="32"/>
        </w:rPr>
        <w:t>Общие положения.</w:t>
      </w:r>
    </w:p>
    <w:p w:rsidR="0053481E" w:rsidRDefault="0053481E" w:rsidP="0053481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Положение о культурной деятельности на территории сельского поселения «</w:t>
      </w:r>
      <w:proofErr w:type="spellStart"/>
      <w:r>
        <w:rPr>
          <w:sz w:val="28"/>
          <w:szCs w:val="28"/>
        </w:rPr>
        <w:t>Энгорокское</w:t>
      </w:r>
      <w:proofErr w:type="spellEnd"/>
      <w:r>
        <w:rPr>
          <w:sz w:val="28"/>
          <w:szCs w:val="28"/>
        </w:rPr>
        <w:t>»» определяет государственные гарантии оказания гражданам услуг учреждениями культуры, искусства и дополнительного образования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определяет  цели, задачи, виды оказания культурных услуг и услуг дополнительного образования детей на территории сельского поселения «</w:t>
      </w:r>
      <w:proofErr w:type="spellStart"/>
      <w:r>
        <w:rPr>
          <w:sz w:val="28"/>
          <w:szCs w:val="28"/>
        </w:rPr>
        <w:t>Энгорокское</w:t>
      </w:r>
      <w:proofErr w:type="spellEnd"/>
      <w:r>
        <w:rPr>
          <w:sz w:val="28"/>
          <w:szCs w:val="28"/>
        </w:rPr>
        <w:t>».</w:t>
      </w:r>
    </w:p>
    <w:p w:rsidR="0053481E" w:rsidRDefault="0053481E" w:rsidP="0053481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Настоящее положение распространяется на предоставляемые населению социально-культурные и образовательные услуги учреждений культуры и искусства и устанавливает основные направления, определяющие их качество. Настоящее Положение указывает основные факторы, характеризующие деятельность исполнителя услуги, требования к условиям и порядку предоставления услуг населению, качество социально-культурных услуг, предоставляемых населению, качество образовательных услуг, предоставляемых учреждениями образования в сфере культуры. </w:t>
      </w:r>
    </w:p>
    <w:p w:rsidR="0053481E" w:rsidRDefault="0053481E" w:rsidP="0053481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Положение о культурной деятельности на территории сельского поселения «</w:t>
      </w:r>
      <w:proofErr w:type="spellStart"/>
      <w:r>
        <w:rPr>
          <w:sz w:val="28"/>
          <w:szCs w:val="28"/>
        </w:rPr>
        <w:t>Энгорокское</w:t>
      </w:r>
      <w:proofErr w:type="spellEnd"/>
      <w:r>
        <w:rPr>
          <w:sz w:val="28"/>
          <w:szCs w:val="28"/>
        </w:rPr>
        <w:t xml:space="preserve">» призвано реализовать обязательство государства по обеспечению доступности для граждан культурной деятельности, культурных ценностей и благ. </w:t>
      </w:r>
    </w:p>
    <w:p w:rsidR="0053481E" w:rsidRDefault="0053481E" w:rsidP="0053481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услуг в области культуры и искусства направлено на удовлетворение потребностей населения на все виды творческой </w:t>
      </w:r>
      <w:proofErr w:type="gramStart"/>
      <w:r>
        <w:rPr>
          <w:sz w:val="28"/>
          <w:szCs w:val="28"/>
        </w:rPr>
        <w:lastRenderedPageBreak/>
        <w:t>деятельности</w:t>
      </w:r>
      <w:proofErr w:type="gramEnd"/>
      <w:r>
        <w:rPr>
          <w:sz w:val="28"/>
          <w:szCs w:val="28"/>
        </w:rPr>
        <w:t xml:space="preserve"> как на профессиональной, так и непрофессиональной (любительской) основе и должно обеспечивать расширение общего, культурного уровня и сферы общения, способность поднятию жизненного тонуса, мобилизации духовных, личностных, интеллектуальных и физических ресурсов на преодоление жизненных трудностей, конфликтов и стрессовых ситуаций, развитию творческих начал, повышению творческой активности, всестороннему развитию детей и подростков, нравственному, эстетическому и патриотическому воспитанию граждан. </w:t>
      </w:r>
    </w:p>
    <w:p w:rsidR="0053481E" w:rsidRDefault="0053481E" w:rsidP="0053481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деятельности учреждений культуры и искусства по Положению о культурной деятельности на территории сельского поселения «</w:t>
      </w:r>
      <w:proofErr w:type="spellStart"/>
      <w:r>
        <w:rPr>
          <w:sz w:val="28"/>
          <w:szCs w:val="28"/>
        </w:rPr>
        <w:t>Энгорокское</w:t>
      </w:r>
      <w:proofErr w:type="spellEnd"/>
      <w:r>
        <w:rPr>
          <w:sz w:val="28"/>
          <w:szCs w:val="28"/>
        </w:rPr>
        <w:t>» осуществляется за счет средств бюджета сельского поселения «</w:t>
      </w:r>
      <w:proofErr w:type="spellStart"/>
      <w:r>
        <w:rPr>
          <w:sz w:val="28"/>
          <w:szCs w:val="28"/>
        </w:rPr>
        <w:t>Энгорокское</w:t>
      </w:r>
      <w:proofErr w:type="spellEnd"/>
      <w:r>
        <w:rPr>
          <w:sz w:val="28"/>
          <w:szCs w:val="28"/>
        </w:rPr>
        <w:t xml:space="preserve">»».  </w:t>
      </w:r>
    </w:p>
    <w:p w:rsidR="0053481E" w:rsidRDefault="0053481E" w:rsidP="0053481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Положение включает в себя: </w:t>
      </w:r>
    </w:p>
    <w:p w:rsidR="0053481E" w:rsidRDefault="0053481E" w:rsidP="0053481E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виды услуг, оказываемых учреждениями культуры и искусства;</w:t>
      </w:r>
    </w:p>
    <w:p w:rsidR="0053481E" w:rsidRDefault="0053481E" w:rsidP="0053481E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перечень учреждений культуры и искусства, финансируемых из средств бюджета поселения»;</w:t>
      </w:r>
    </w:p>
    <w:p w:rsidR="0053481E" w:rsidRDefault="0053481E" w:rsidP="0053481E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социальные нормативы и нормы обеспеченности населения организациями культуры и искусства на территории сельского поселения «</w:t>
      </w:r>
      <w:proofErr w:type="spellStart"/>
      <w:r>
        <w:rPr>
          <w:sz w:val="28"/>
          <w:szCs w:val="28"/>
        </w:rPr>
        <w:t>Энгорокское</w:t>
      </w:r>
      <w:proofErr w:type="spellEnd"/>
      <w:r>
        <w:rPr>
          <w:sz w:val="28"/>
          <w:szCs w:val="28"/>
        </w:rPr>
        <w:t>»»;</w:t>
      </w:r>
    </w:p>
    <w:p w:rsidR="0053481E" w:rsidRDefault="0053481E" w:rsidP="0053481E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цели, задачи, права и условия оказания гражданам Российской Федерации, проживающим на территории сельского поселения «</w:t>
      </w:r>
      <w:proofErr w:type="spellStart"/>
      <w:r>
        <w:rPr>
          <w:sz w:val="28"/>
          <w:szCs w:val="28"/>
        </w:rPr>
        <w:t>Энгорокское</w:t>
      </w:r>
      <w:proofErr w:type="spellEnd"/>
      <w:r>
        <w:rPr>
          <w:sz w:val="28"/>
          <w:szCs w:val="28"/>
        </w:rPr>
        <w:t xml:space="preserve">», гарантированной культурной и образовательной услуги. </w:t>
      </w:r>
    </w:p>
    <w:p w:rsidR="0053481E" w:rsidRDefault="0053481E" w:rsidP="0053481E">
      <w:pPr>
        <w:jc w:val="both"/>
        <w:rPr>
          <w:sz w:val="28"/>
          <w:szCs w:val="28"/>
        </w:rPr>
      </w:pPr>
    </w:p>
    <w:p w:rsidR="0053481E" w:rsidRPr="00377EBB" w:rsidRDefault="0053481E" w:rsidP="0053481E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377EBB">
        <w:rPr>
          <w:b/>
          <w:bCs/>
          <w:color w:val="000000"/>
          <w:sz w:val="28"/>
          <w:szCs w:val="28"/>
        </w:rPr>
        <w:t>2. Нормативные ссылки</w:t>
      </w:r>
    </w:p>
    <w:p w:rsidR="0053481E" w:rsidRPr="00377EBB" w:rsidRDefault="0053481E" w:rsidP="0053481E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 w:rsidRPr="00377EBB">
        <w:rPr>
          <w:color w:val="000000"/>
          <w:sz w:val="28"/>
          <w:szCs w:val="28"/>
        </w:rPr>
        <w:t xml:space="preserve">от 09.10.92 № 3612-1 '"Основы Законодательства Российской Федерации о культуре"; </w:t>
      </w:r>
    </w:p>
    <w:p w:rsidR="0053481E" w:rsidRPr="00377EBB" w:rsidRDefault="0053481E" w:rsidP="0053481E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 w:rsidRPr="00377EBB">
        <w:rPr>
          <w:color w:val="000000"/>
          <w:sz w:val="28"/>
          <w:szCs w:val="28"/>
        </w:rPr>
        <w:t>от 10.07.92 № 3266-1 "Об образо</w:t>
      </w:r>
      <w:r w:rsidRPr="00377EBB">
        <w:rPr>
          <w:color w:val="000000"/>
          <w:sz w:val="28"/>
          <w:szCs w:val="28"/>
        </w:rPr>
        <w:softHyphen/>
        <w:t>вании";</w:t>
      </w:r>
    </w:p>
    <w:p w:rsidR="0053481E" w:rsidRPr="00377EBB" w:rsidRDefault="0053481E" w:rsidP="0053481E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 w:rsidRPr="00377EBB">
        <w:rPr>
          <w:color w:val="000000"/>
          <w:sz w:val="28"/>
          <w:szCs w:val="28"/>
        </w:rPr>
        <w:t xml:space="preserve">от 06.01.99 № 7-ФЗ "О народных художественных промыслах"; </w:t>
      </w:r>
    </w:p>
    <w:p w:rsidR="0053481E" w:rsidRPr="00377EBB" w:rsidRDefault="0053481E" w:rsidP="0053481E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 w:rsidRPr="00377EBB">
        <w:rPr>
          <w:color w:val="000000"/>
          <w:sz w:val="28"/>
          <w:szCs w:val="28"/>
        </w:rPr>
        <w:t xml:space="preserve">от 29.12.94 № 78-ФЗ "О библиотечном деле"; </w:t>
      </w:r>
    </w:p>
    <w:p w:rsidR="0053481E" w:rsidRPr="00377EBB" w:rsidRDefault="0053481E" w:rsidP="0053481E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 w:rsidRPr="00377EBB">
        <w:rPr>
          <w:color w:val="000000"/>
          <w:sz w:val="28"/>
          <w:szCs w:val="28"/>
        </w:rPr>
        <w:t>от 29.12.94 № 77-ФЗ "Об обязательном экземпляре документов";</w:t>
      </w:r>
    </w:p>
    <w:p w:rsidR="0053481E" w:rsidRPr="00377EBB" w:rsidRDefault="0053481E" w:rsidP="0053481E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 w:rsidRPr="00377EBB">
        <w:rPr>
          <w:color w:val="000000"/>
          <w:sz w:val="28"/>
          <w:szCs w:val="28"/>
        </w:rPr>
        <w:t xml:space="preserve"> от 24.11.95 № 181-ФЗ "О социальной защите инвалидов в Российской Федерации"; </w:t>
      </w:r>
    </w:p>
    <w:p w:rsidR="0053481E" w:rsidRPr="00377EBB" w:rsidRDefault="0053481E" w:rsidP="0053481E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 w:rsidRPr="00377EBB">
        <w:rPr>
          <w:color w:val="000000"/>
          <w:sz w:val="28"/>
          <w:szCs w:val="28"/>
        </w:rPr>
        <w:t xml:space="preserve">от 25.06.02 № 73-ФЗ "Об объектах культурного наследия (памятниках истории и культуры) народов Российской Федерации"; </w:t>
      </w:r>
    </w:p>
    <w:p w:rsidR="0053481E" w:rsidRPr="00377EBB" w:rsidRDefault="0053481E" w:rsidP="0053481E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 w:rsidRPr="00377EBB">
        <w:rPr>
          <w:color w:val="000000"/>
          <w:sz w:val="28"/>
          <w:szCs w:val="28"/>
        </w:rPr>
        <w:lastRenderedPageBreak/>
        <w:t>от 26.05.96 № 54-ФЗ "О музейном фонде Российской Федерации и му</w:t>
      </w:r>
      <w:r w:rsidRPr="00377EBB">
        <w:rPr>
          <w:color w:val="000000"/>
          <w:sz w:val="28"/>
          <w:szCs w:val="28"/>
        </w:rPr>
        <w:softHyphen/>
        <w:t xml:space="preserve">зеях в Российской Федерации"; </w:t>
      </w:r>
    </w:p>
    <w:p w:rsidR="0053481E" w:rsidRPr="00377EBB" w:rsidRDefault="0053481E" w:rsidP="0053481E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 w:rsidRPr="00377EBB">
        <w:rPr>
          <w:color w:val="000000"/>
          <w:sz w:val="28"/>
          <w:szCs w:val="28"/>
        </w:rPr>
        <w:t xml:space="preserve">от 10.01.03 № 19-ФЗ "О выборах Президента Российской Федерации"; </w:t>
      </w:r>
    </w:p>
    <w:p w:rsidR="0053481E" w:rsidRPr="00377EBB" w:rsidRDefault="0053481E" w:rsidP="0053481E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 w:rsidRPr="00377EBB">
        <w:rPr>
          <w:color w:val="000000"/>
          <w:sz w:val="28"/>
          <w:szCs w:val="28"/>
        </w:rPr>
        <w:t xml:space="preserve">от 21.12.96 № 159-ФЗ "О дополнительных гарантиях по социальной поддержке детей-сирот и детей, оставшихся без попечения родителей"; </w:t>
      </w:r>
    </w:p>
    <w:p w:rsidR="0053481E" w:rsidRPr="00377EBB" w:rsidRDefault="0053481E" w:rsidP="0053481E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 w:rsidRPr="00377EBB">
        <w:rPr>
          <w:color w:val="000000"/>
          <w:sz w:val="28"/>
          <w:szCs w:val="28"/>
        </w:rPr>
        <w:t xml:space="preserve">от 12.06.02 № 67-ФЗ "Об основных гарантиях избирательных прав и права на участие в референдуме граждан Российской Федерации"; </w:t>
      </w:r>
    </w:p>
    <w:p w:rsidR="0053481E" w:rsidRPr="00377EBB" w:rsidRDefault="0053481E" w:rsidP="0053481E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 w:rsidRPr="00377EBB">
        <w:rPr>
          <w:color w:val="000000"/>
          <w:sz w:val="28"/>
          <w:szCs w:val="28"/>
        </w:rPr>
        <w:t>от 22.07.93 № 5487-1 "Основы законодательства Российской Федерации об охране здоровья граждан";</w:t>
      </w:r>
      <w:r w:rsidRPr="00377EBB">
        <w:rPr>
          <w:b/>
          <w:bCs/>
          <w:color w:val="000000"/>
          <w:sz w:val="28"/>
          <w:szCs w:val="28"/>
        </w:rPr>
        <w:t xml:space="preserve"> </w:t>
      </w:r>
    </w:p>
    <w:p w:rsidR="0053481E" w:rsidRPr="00377EBB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 w:rsidRPr="00377EBB">
        <w:rPr>
          <w:color w:val="000000"/>
          <w:sz w:val="28"/>
          <w:szCs w:val="28"/>
        </w:rPr>
        <w:t xml:space="preserve">от 27.12.91 № 2124-1 "О средствах массовой информации"; </w:t>
      </w:r>
    </w:p>
    <w:p w:rsidR="0053481E" w:rsidRPr="00377EBB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 w:rsidRPr="00377EBB">
        <w:rPr>
          <w:color w:val="000000"/>
          <w:sz w:val="28"/>
          <w:szCs w:val="28"/>
        </w:rPr>
        <w:t>от 28.06.04 № 5-ФКЗ "О референдуме Россий</w:t>
      </w:r>
      <w:r w:rsidRPr="00377EBB">
        <w:rPr>
          <w:color w:val="000000"/>
          <w:sz w:val="28"/>
          <w:szCs w:val="28"/>
        </w:rPr>
        <w:softHyphen/>
        <w:t>ской Федерации";</w:t>
      </w:r>
    </w:p>
    <w:p w:rsidR="0053481E" w:rsidRPr="00377EBB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 w:rsidRPr="00377EBB">
        <w:rPr>
          <w:color w:val="000000"/>
          <w:sz w:val="28"/>
          <w:szCs w:val="28"/>
        </w:rPr>
        <w:t xml:space="preserve"> от 26.02.97 № 1-ФКЗ "Об уполномоченном по правам человека в Российской Федерации";</w:t>
      </w:r>
    </w:p>
    <w:p w:rsidR="0053481E" w:rsidRPr="00377EBB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 w:rsidRPr="00377EBB">
        <w:rPr>
          <w:b/>
          <w:bCs/>
          <w:color w:val="000000"/>
          <w:sz w:val="28"/>
          <w:szCs w:val="28"/>
        </w:rPr>
        <w:t xml:space="preserve"> </w:t>
      </w:r>
      <w:r w:rsidRPr="00377EBB">
        <w:rPr>
          <w:bCs/>
          <w:color w:val="000000"/>
          <w:sz w:val="28"/>
          <w:szCs w:val="28"/>
        </w:rPr>
        <w:t>от 27.07.92</w:t>
      </w:r>
      <w:r w:rsidRPr="00377EBB">
        <w:rPr>
          <w:b/>
          <w:bCs/>
          <w:color w:val="000000"/>
          <w:sz w:val="28"/>
          <w:szCs w:val="28"/>
        </w:rPr>
        <w:t xml:space="preserve"> </w:t>
      </w:r>
      <w:r w:rsidRPr="00377EBB">
        <w:rPr>
          <w:color w:val="000000"/>
          <w:sz w:val="28"/>
          <w:szCs w:val="28"/>
        </w:rPr>
        <w:t>№ 802 "О научном и информационном обеспечении проблем инвалидности и инвалидов";</w:t>
      </w:r>
    </w:p>
    <w:p w:rsidR="0053481E" w:rsidRPr="00377EBB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 w:rsidRPr="00377EBB">
        <w:rPr>
          <w:color w:val="000000"/>
          <w:sz w:val="28"/>
          <w:szCs w:val="28"/>
        </w:rPr>
        <w:t xml:space="preserve"> от 26.06.95 № 610 "Об утверждении типового положения об образовательном учреждении дополнительного профессионального образования (повышения квалификации) специалистов"; </w:t>
      </w:r>
    </w:p>
    <w:p w:rsidR="0053481E" w:rsidRPr="00377EBB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 w:rsidRPr="00377EBB">
        <w:rPr>
          <w:color w:val="000000"/>
          <w:sz w:val="28"/>
          <w:szCs w:val="28"/>
        </w:rPr>
        <w:t xml:space="preserve">от 07.12.96 № 1449 "О мерах по обеспечению беспрепятственного доступа инвалидов к информации и объектам социальной инфраструктуры"; </w:t>
      </w:r>
    </w:p>
    <w:p w:rsidR="0053481E" w:rsidRPr="00377EBB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 w:rsidRPr="00377EBB">
        <w:rPr>
          <w:color w:val="000000"/>
          <w:sz w:val="28"/>
          <w:szCs w:val="28"/>
        </w:rPr>
        <w:t>от 03.03.01 № 160 "Об утверждении типового положения об образовательном учреждении среднего профессиональ</w:t>
      </w:r>
      <w:r w:rsidRPr="00377EBB">
        <w:rPr>
          <w:color w:val="000000"/>
          <w:sz w:val="28"/>
          <w:szCs w:val="28"/>
        </w:rPr>
        <w:softHyphen/>
        <w:t xml:space="preserve">ного образования"; </w:t>
      </w:r>
    </w:p>
    <w:p w:rsidR="0053481E" w:rsidRPr="00377EBB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 w:rsidRPr="00377EBB">
        <w:rPr>
          <w:color w:val="000000"/>
          <w:sz w:val="28"/>
          <w:szCs w:val="28"/>
        </w:rPr>
        <w:t xml:space="preserve">от 25.03.99 № 329 "О государственной поддержке театрального искусства в Российской Федерации"; </w:t>
      </w:r>
    </w:p>
    <w:p w:rsidR="0053481E" w:rsidRPr="00377EBB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 w:rsidRPr="00377EBB">
        <w:rPr>
          <w:color w:val="000000"/>
          <w:sz w:val="28"/>
          <w:szCs w:val="28"/>
        </w:rPr>
        <w:t>от 26.06.95 № 609 "Положение об основах хозяйственной деятельности и финансирования организаций культуры и искусства";</w:t>
      </w:r>
    </w:p>
    <w:p w:rsidR="0053481E" w:rsidRPr="00377EBB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 w:rsidRPr="00377EBB">
        <w:rPr>
          <w:color w:val="000000"/>
          <w:sz w:val="28"/>
          <w:szCs w:val="28"/>
        </w:rPr>
        <w:t>от 12.02.98 № 179 "Об утверждении поло</w:t>
      </w:r>
      <w:r w:rsidRPr="00377EBB">
        <w:rPr>
          <w:color w:val="000000"/>
          <w:sz w:val="28"/>
          <w:szCs w:val="28"/>
        </w:rPr>
        <w:softHyphen/>
        <w:t xml:space="preserve">жений о Музейном фонде Российской Федерации, о Государственном каталоге Музейного фонда Российской Федерации, о лицензировании деятельности музеев в Российской Федерации"; </w:t>
      </w:r>
    </w:p>
    <w:p w:rsidR="0053481E" w:rsidRPr="00377EBB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 w:rsidRPr="00377EBB">
        <w:rPr>
          <w:color w:val="000000"/>
          <w:sz w:val="28"/>
          <w:szCs w:val="28"/>
        </w:rPr>
        <w:t xml:space="preserve">от 31.05.95 № 4 "Об утверждении типового положения о студенческом общежитии образовательного учреждения высшего и среднего профессионального образования Российской Федерации"; </w:t>
      </w:r>
    </w:p>
    <w:p w:rsidR="0053481E" w:rsidRPr="00377EBB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 w:rsidRPr="00377EBB">
        <w:rPr>
          <w:color w:val="000000"/>
          <w:sz w:val="28"/>
          <w:szCs w:val="28"/>
        </w:rPr>
        <w:t>от 03.02.97 № 6 "Межотраслевые нормы времени на работы, выполняемые в библиотеках";</w:t>
      </w:r>
    </w:p>
    <w:p w:rsidR="0053481E" w:rsidRPr="00377EBB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 w:rsidRPr="00377EBB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377EBB">
        <w:rPr>
          <w:color w:val="000000"/>
          <w:sz w:val="28"/>
          <w:szCs w:val="28"/>
        </w:rPr>
        <w:t>от 22.06.98 № 341 "О формировании государственной поли</w:t>
      </w:r>
      <w:r w:rsidRPr="00377EBB">
        <w:rPr>
          <w:color w:val="000000"/>
          <w:sz w:val="28"/>
          <w:szCs w:val="28"/>
        </w:rPr>
        <w:softHyphen/>
        <w:t>тики в области сохранения библиотечных фондов как части культурного наследия и информаци</w:t>
      </w:r>
      <w:r w:rsidRPr="00377EBB">
        <w:rPr>
          <w:color w:val="000000"/>
          <w:sz w:val="28"/>
          <w:szCs w:val="28"/>
        </w:rPr>
        <w:softHyphen/>
        <w:t xml:space="preserve">онного ресурса страны"; </w:t>
      </w:r>
    </w:p>
    <w:p w:rsidR="0053481E" w:rsidRPr="00377EBB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377EBB">
        <w:rPr>
          <w:color w:val="000000"/>
          <w:sz w:val="28"/>
          <w:szCs w:val="28"/>
        </w:rPr>
        <w:lastRenderedPageBreak/>
        <w:t>от 28.02.05 № 74 "Об утверждении к применению документов и коэффи</w:t>
      </w:r>
      <w:r w:rsidRPr="00377EBB">
        <w:rPr>
          <w:color w:val="000000"/>
          <w:sz w:val="28"/>
          <w:szCs w:val="28"/>
        </w:rPr>
        <w:softHyphen/>
        <w:t>циентов";</w:t>
      </w:r>
    </w:p>
    <w:p w:rsidR="0053481E" w:rsidRPr="00377EBB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377EBB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377EBB">
        <w:rPr>
          <w:color w:val="000000"/>
          <w:sz w:val="28"/>
          <w:szCs w:val="28"/>
        </w:rPr>
        <w:t>Инструкцией по учету и хранению музейных ценностей, находящихся в государ</w:t>
      </w:r>
      <w:r w:rsidRPr="00377EBB">
        <w:rPr>
          <w:color w:val="000000"/>
          <w:sz w:val="28"/>
          <w:szCs w:val="28"/>
        </w:rPr>
        <w:softHyphen/>
        <w:t xml:space="preserve">ственных музеях СССР, утвержденной приказом Министерства культуры СССР в </w:t>
      </w:r>
      <w:smartTag w:uri="urn:schemas-microsoft-com:office:smarttags" w:element="metricconverter">
        <w:smartTagPr>
          <w:attr w:name="ProductID" w:val="1984 г"/>
        </w:smartTagPr>
        <w:r w:rsidRPr="00377EBB">
          <w:rPr>
            <w:color w:val="000000"/>
            <w:sz w:val="28"/>
            <w:szCs w:val="28"/>
          </w:rPr>
          <w:t>1984 г</w:t>
        </w:r>
      </w:smartTag>
      <w:r w:rsidRPr="00377EBB">
        <w:rPr>
          <w:color w:val="000000"/>
          <w:sz w:val="28"/>
          <w:szCs w:val="28"/>
        </w:rPr>
        <w:t>.;</w:t>
      </w:r>
    </w:p>
    <w:p w:rsidR="0053481E" w:rsidRPr="00377EBB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377EBB">
        <w:rPr>
          <w:color w:val="000000"/>
          <w:sz w:val="28"/>
          <w:szCs w:val="28"/>
        </w:rPr>
        <w:t xml:space="preserve"> Инструк</w:t>
      </w:r>
      <w:r w:rsidRPr="00377EBB">
        <w:rPr>
          <w:color w:val="000000"/>
          <w:sz w:val="28"/>
          <w:szCs w:val="28"/>
        </w:rPr>
        <w:softHyphen/>
        <w:t>цией по учету и хранению музейных ценностей из драгоценных металлов и драгоценных камней, находящихся в государственных музеях СССР, утвержденной приказом Министерства культуры СССР от 15.12.87 № 513;</w:t>
      </w:r>
    </w:p>
    <w:p w:rsidR="0053481E" w:rsidRPr="00377EBB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377EBB">
        <w:rPr>
          <w:color w:val="000000"/>
          <w:sz w:val="28"/>
          <w:szCs w:val="28"/>
        </w:rPr>
        <w:t xml:space="preserve"> ГОСТ Р52143-94 «Услуги населению. Термины и определения», </w:t>
      </w:r>
    </w:p>
    <w:p w:rsidR="0053481E" w:rsidRPr="00377EBB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377EBB">
        <w:rPr>
          <w:color w:val="000000"/>
          <w:sz w:val="28"/>
          <w:szCs w:val="28"/>
        </w:rPr>
        <w:t xml:space="preserve"> Р52143-2003 «Социальное обслуживание населения, основные виды социальных услуг».</w:t>
      </w:r>
    </w:p>
    <w:p w:rsidR="0053481E" w:rsidRPr="00377EBB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proofErr w:type="gramStart"/>
      <w:r w:rsidRPr="00377EBB">
        <w:rPr>
          <w:color w:val="000000"/>
          <w:sz w:val="28"/>
          <w:szCs w:val="28"/>
        </w:rPr>
        <w:t>о</w:t>
      </w:r>
      <w:proofErr w:type="gramEnd"/>
      <w:r w:rsidRPr="00377EBB">
        <w:rPr>
          <w:color w:val="000000"/>
          <w:sz w:val="28"/>
          <w:szCs w:val="28"/>
        </w:rPr>
        <w:t>т 24.11.1995 № 181-ФЗ «О социальной защите инвалидов в Российской Федерации»,</w:t>
      </w:r>
    </w:p>
    <w:p w:rsidR="0053481E" w:rsidRPr="00377EBB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377EBB">
        <w:rPr>
          <w:color w:val="000000"/>
          <w:sz w:val="28"/>
          <w:szCs w:val="28"/>
        </w:rPr>
        <w:t>от 25.06.2002 № 73-ФЗ «Об объектах культурного наследия (памятниках истории и культуры) народов Российской Федерации»,</w:t>
      </w:r>
    </w:p>
    <w:p w:rsidR="0053481E" w:rsidRPr="00377EBB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377EBB">
        <w:rPr>
          <w:color w:val="000000"/>
          <w:sz w:val="28"/>
          <w:szCs w:val="28"/>
        </w:rPr>
        <w:t>от 26.05.1996 № 54-ФЗ «О музейном фонде Российской Федерации и музеях в Российской Федерации»;</w:t>
      </w:r>
    </w:p>
    <w:p w:rsidR="0053481E" w:rsidRPr="00377EBB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377EBB">
        <w:rPr>
          <w:color w:val="000000"/>
          <w:sz w:val="28"/>
          <w:szCs w:val="28"/>
        </w:rPr>
        <w:t>от 21 12 1996 № 159-ФЗ «О дополнительных гарантиях по социальной поддержке детей-сирот и детей, оставшихся без попечения родителей»,</w:t>
      </w:r>
    </w:p>
    <w:p w:rsidR="0053481E" w:rsidRPr="00377EBB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377EBB">
        <w:rPr>
          <w:color w:val="000000"/>
          <w:sz w:val="28"/>
          <w:szCs w:val="28"/>
        </w:rPr>
        <w:t xml:space="preserve"> от 09.10.1992  №3612-1 «Основы Законодательства РФ о культуре», </w:t>
      </w:r>
    </w:p>
    <w:p w:rsidR="0053481E" w:rsidRPr="00377EBB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377EBB">
        <w:rPr>
          <w:color w:val="000000"/>
          <w:sz w:val="28"/>
          <w:szCs w:val="28"/>
        </w:rPr>
        <w:t>от 22.07.1993 № 5487-1 «Основы законодательства Российской Федерации об охране здоровья граждан»,</w:t>
      </w:r>
    </w:p>
    <w:p w:rsidR="0053481E" w:rsidRPr="00377EBB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377EBB">
        <w:rPr>
          <w:color w:val="000000"/>
          <w:sz w:val="28"/>
          <w:szCs w:val="28"/>
        </w:rPr>
        <w:t>Указ Президента Российской Федерации от 27.07.1992 № 802 «О научном и информационном обеспечении проблем инвалидности и инвалидов»,</w:t>
      </w:r>
    </w:p>
    <w:p w:rsidR="0053481E" w:rsidRPr="00377EBB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377EBB">
        <w:rPr>
          <w:color w:val="000000"/>
          <w:sz w:val="28"/>
          <w:szCs w:val="28"/>
        </w:rPr>
        <w:t xml:space="preserve"> Постановление Правительства Российской Федерации от 26.06.1995 № 610 «Об утверждении типового положения об образовательном учреждении дополнительного профессионального образования (повышения квалификации) специалистов»,</w:t>
      </w:r>
    </w:p>
    <w:p w:rsidR="0053481E" w:rsidRPr="00377EBB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377EBB">
        <w:rPr>
          <w:color w:val="000000"/>
          <w:sz w:val="28"/>
          <w:szCs w:val="28"/>
        </w:rPr>
        <w:t>Постановление Правительства Российской Федерации от 07.12.1996 № 1449 «О мерах по обеспечению беспрепятственного доступа инвалидов к информации и объектам социальной инфраструктуры»,</w:t>
      </w:r>
    </w:p>
    <w:p w:rsidR="0053481E" w:rsidRPr="00377EBB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377EBB">
        <w:rPr>
          <w:color w:val="000000"/>
          <w:sz w:val="28"/>
          <w:szCs w:val="28"/>
        </w:rPr>
        <w:t>Постановление Правительства Российской Федерации от 25.03.1999 № 329 «О государственной поддержке театрального искусства в Российской Федерации»</w:t>
      </w:r>
    </w:p>
    <w:p w:rsidR="0053481E" w:rsidRPr="00377EBB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377EBB">
        <w:rPr>
          <w:color w:val="000000"/>
          <w:sz w:val="28"/>
          <w:szCs w:val="28"/>
        </w:rPr>
        <w:t>Постановление Министерства труда и социального развития Российской Федерации от 03.02.1997 № 6 «Межотраслевые нормы времени на работы, выполняемые в библиотеках»;</w:t>
      </w:r>
    </w:p>
    <w:p w:rsidR="0053481E" w:rsidRPr="00377EBB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377EBB">
        <w:rPr>
          <w:color w:val="000000"/>
          <w:sz w:val="28"/>
          <w:szCs w:val="28"/>
        </w:rPr>
        <w:lastRenderedPageBreak/>
        <w:t>Постановление Правительства Российской Федерации от 26.06.1995 № 609 «Положение об основах хозяйственной деятельности и финансирования организаций культуры и искусства»;</w:t>
      </w:r>
    </w:p>
    <w:p w:rsidR="0053481E" w:rsidRPr="00377EBB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377EBB">
        <w:rPr>
          <w:color w:val="000000"/>
          <w:sz w:val="28"/>
          <w:szCs w:val="28"/>
        </w:rPr>
        <w:t>Постановление Правительства Российской Федерации от 12.02.1998 № 179 «Об утверждении положений о Музейном фонде Российской Федерации, о Государственном каталоге Музейного фонда Российской Федерации, о лицензировании деятельности музеев в Российской Федерации;</w:t>
      </w:r>
    </w:p>
    <w:p w:rsidR="0053481E" w:rsidRPr="00377EBB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377EBB">
        <w:rPr>
          <w:color w:val="000000"/>
          <w:sz w:val="28"/>
          <w:szCs w:val="28"/>
        </w:rPr>
        <w:t>Приказ Министерства культуры Российской Федерации от 22.06.1998 № 34-1 «О формировании государственной политики в области сохранения библиотечных фондов как части культурного наследия и информационного ресурса страны».</w:t>
      </w:r>
    </w:p>
    <w:p w:rsidR="0053481E" w:rsidRPr="00377EBB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377EBB">
        <w:rPr>
          <w:color w:val="000000"/>
          <w:sz w:val="28"/>
          <w:szCs w:val="28"/>
        </w:rPr>
        <w:t>Инструкция по учету и хранению музейных ценностей, находящихся в государственных музеях СССР, утвержденной приказом Министерства культуры СССР 1984г;</w:t>
      </w:r>
    </w:p>
    <w:p w:rsidR="0053481E" w:rsidRPr="00377EBB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377EBB">
        <w:rPr>
          <w:color w:val="000000"/>
          <w:sz w:val="28"/>
          <w:szCs w:val="28"/>
        </w:rPr>
        <w:t>Инструкция по учету и хранению музейных ценностей из драгоценных металлов и драгоценных камней, находящихся в государственных музеях СССР, утвержденной Приказом Министерства культуры СССР от 15.12.1987 №513;</w:t>
      </w:r>
    </w:p>
    <w:p w:rsidR="0053481E" w:rsidRDefault="0053481E" w:rsidP="0053481E">
      <w:pPr>
        <w:numPr>
          <w:ilvl w:val="0"/>
          <w:numId w:val="7"/>
        </w:numPr>
        <w:spacing w:after="0" w:line="240" w:lineRule="auto"/>
        <w:jc w:val="both"/>
        <w:rPr>
          <w:sz w:val="28"/>
          <w:szCs w:val="28"/>
        </w:rPr>
      </w:pPr>
      <w:r w:rsidRPr="00377EBB">
        <w:rPr>
          <w:color w:val="000000"/>
          <w:sz w:val="28"/>
          <w:szCs w:val="28"/>
        </w:rPr>
        <w:t>Стратегия государственной молодежной политики в Российской Федерации (утв. Распоряжением Правительства РФ от 18.12.2006 г. № 1760-р)</w:t>
      </w:r>
      <w:r w:rsidRPr="002E6A84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Федеральный закон № 131 от 06.10. 2003 г.</w:t>
      </w:r>
    </w:p>
    <w:p w:rsidR="0053481E" w:rsidRDefault="0053481E" w:rsidP="0053481E">
      <w:pPr>
        <w:numPr>
          <w:ilvl w:val="0"/>
          <w:numId w:val="7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ФЗ-131 «Об общих принципах организации местного самоуправления в Российской Федерации» от 06.10.2003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с изменениями и поправками)</w:t>
      </w:r>
    </w:p>
    <w:p w:rsidR="0053481E" w:rsidRDefault="0053481E" w:rsidP="0053481E">
      <w:pPr>
        <w:numPr>
          <w:ilvl w:val="0"/>
          <w:numId w:val="7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 Читинской области «О культуре от 30.01.1997 г.» № 74-320.  </w:t>
      </w:r>
    </w:p>
    <w:p w:rsidR="0053481E" w:rsidRDefault="0053481E" w:rsidP="0053481E">
      <w:pPr>
        <w:numPr>
          <w:ilvl w:val="0"/>
          <w:numId w:val="7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 Читинской области «О мерах социальной поддержке отдельных категорий специалистов, работающих и проживающих в Читинской области» от 16.11.2005 г. № 733. </w:t>
      </w:r>
    </w:p>
    <w:p w:rsidR="0053481E" w:rsidRDefault="0053481E" w:rsidP="0053481E">
      <w:pPr>
        <w:numPr>
          <w:ilvl w:val="0"/>
          <w:numId w:val="7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Закон Читинской области «Об объектах культурного наследия (памятниках истории и  культуры) народов Российской Федерации, расположенных на территории Читинской области» от 28.12.2005 г. № 768. </w:t>
      </w:r>
    </w:p>
    <w:p w:rsidR="0053481E" w:rsidRDefault="0053481E" w:rsidP="0053481E">
      <w:pPr>
        <w:numPr>
          <w:ilvl w:val="0"/>
          <w:numId w:val="7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Закон Читинской области «О туризме и туристической деятельности в Читинской области» от 24.10.2007 г. № 1010.</w:t>
      </w:r>
    </w:p>
    <w:p w:rsidR="0053481E" w:rsidRPr="00492E49" w:rsidRDefault="0053481E" w:rsidP="0053481E">
      <w:pPr>
        <w:numPr>
          <w:ilvl w:val="0"/>
          <w:numId w:val="7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Закон Читинской области «Об областной целевой программе «Развитие туризма в Читинской области (2007 -2009 г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)» от 24.10.2007. №1019.</w:t>
      </w:r>
    </w:p>
    <w:p w:rsidR="0053481E" w:rsidRPr="004863D4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</w:pPr>
      <w:r>
        <w:rPr>
          <w:color w:val="000000"/>
          <w:sz w:val="29"/>
          <w:szCs w:val="29"/>
        </w:rPr>
        <w:t>Закон Читинской области № 602 - ЗЧО от 16.12.2004г. (редактирован 21.06.2006г.) «О социальной защите инвалидов в Читинской области»; ст.11 «Художественное творчество, физическая культура и спорт инвалидов»;</w:t>
      </w:r>
    </w:p>
    <w:p w:rsidR="0053481E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</w:pPr>
      <w:r>
        <w:rPr>
          <w:color w:val="000000"/>
          <w:sz w:val="29"/>
          <w:szCs w:val="29"/>
        </w:rPr>
        <w:lastRenderedPageBreak/>
        <w:t xml:space="preserve"> Закон Читинской области «Старшее поколение» № 285 ЗЧО от 25 апреля 2001г.</w:t>
      </w:r>
      <w:r>
        <w:t>;</w:t>
      </w:r>
    </w:p>
    <w:p w:rsidR="0053481E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</w:pPr>
      <w:r>
        <w:rPr>
          <w:color w:val="000000"/>
          <w:sz w:val="29"/>
          <w:szCs w:val="29"/>
        </w:rPr>
        <w:t xml:space="preserve"> Закон «О защите нравственности и здоровья детей в Читинской области», принят Читинской областной Думой, № 688 от 16.06.2005 г.</w:t>
      </w:r>
      <w:r>
        <w:t>;</w:t>
      </w:r>
    </w:p>
    <w:p w:rsidR="0053481E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</w:pPr>
      <w:r>
        <w:rPr>
          <w:color w:val="000000"/>
          <w:sz w:val="29"/>
          <w:szCs w:val="29"/>
        </w:rPr>
        <w:t>Федеральный закон «Об основах системы профилактики безнадзорности и правонарушений несовершеннолетних», № 120 - ФЗ от 21 мая 1999 г</w:t>
      </w:r>
      <w:r>
        <w:t>;</w:t>
      </w:r>
    </w:p>
    <w:p w:rsidR="0053481E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</w:pPr>
      <w:r>
        <w:rPr>
          <w:color w:val="000000"/>
          <w:sz w:val="29"/>
          <w:szCs w:val="29"/>
        </w:rPr>
        <w:t xml:space="preserve">Закон Читинской области «О детях сиротах и детях, оставшихся без попечения родителей», принят Читинской областной Думой № 664 от 11 июля </w:t>
      </w:r>
      <w:smartTag w:uri="urn:schemas-microsoft-com:office:smarttags" w:element="metricconverter">
        <w:smartTagPr>
          <w:attr w:name="ProductID" w:val="1996 г"/>
        </w:smartTagPr>
        <w:r>
          <w:rPr>
            <w:color w:val="000000"/>
            <w:sz w:val="29"/>
            <w:szCs w:val="29"/>
          </w:rPr>
          <w:t>1996 г</w:t>
        </w:r>
      </w:smartTag>
      <w:r>
        <w:rPr>
          <w:color w:val="000000"/>
          <w:sz w:val="29"/>
          <w:szCs w:val="29"/>
        </w:rPr>
        <w:t>. (редактирован 13.04.2005 г.)</w:t>
      </w:r>
    </w:p>
    <w:p w:rsidR="0053481E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</w:pPr>
      <w:r>
        <w:rPr>
          <w:color w:val="000000"/>
          <w:sz w:val="29"/>
          <w:szCs w:val="29"/>
        </w:rPr>
        <w:t>3акон «О молодежной политике в Читинской области», принят Читинской областной Думой № 29 ЗЧО.21 декабря 2005 г.</w:t>
      </w:r>
    </w:p>
    <w:p w:rsidR="0053481E" w:rsidRPr="004863D4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</w:pPr>
      <w:r>
        <w:rPr>
          <w:color w:val="000000"/>
          <w:sz w:val="29"/>
          <w:szCs w:val="29"/>
        </w:rPr>
        <w:t>Закон Читинской области «Молодежь Забайкалья», № 243 от 20 декабря 2000г.</w:t>
      </w:r>
    </w:p>
    <w:p w:rsidR="0053481E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</w:pPr>
      <w:r>
        <w:rPr>
          <w:color w:val="000000"/>
          <w:sz w:val="29"/>
          <w:szCs w:val="29"/>
        </w:rPr>
        <w:t xml:space="preserve">Закон Читинской области «О плане действий по реализации мероприятий по популяризации государственных символов России до </w:t>
      </w:r>
      <w:smartTag w:uri="urn:schemas-microsoft-com:office:smarttags" w:element="metricconverter">
        <w:smartTagPr>
          <w:attr w:name="ProductID" w:val="2010 г"/>
        </w:smartTagPr>
        <w:r>
          <w:rPr>
            <w:color w:val="000000"/>
            <w:sz w:val="29"/>
            <w:szCs w:val="29"/>
          </w:rPr>
          <w:t>2010 г</w:t>
        </w:r>
      </w:smartTag>
      <w:r>
        <w:rPr>
          <w:color w:val="000000"/>
          <w:sz w:val="29"/>
          <w:szCs w:val="29"/>
        </w:rPr>
        <w:t>.» № 129 от 27 апреля 2005г.</w:t>
      </w:r>
    </w:p>
    <w:p w:rsidR="0053481E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</w:pPr>
      <w:r>
        <w:rPr>
          <w:color w:val="000000"/>
          <w:sz w:val="29"/>
          <w:szCs w:val="29"/>
        </w:rPr>
        <w:t xml:space="preserve">Федеральный Закон «О наркотических средствах и психотропных веществах», принят Государственной Думой № 3 от 10 декабря </w:t>
      </w:r>
      <w:smartTag w:uri="urn:schemas-microsoft-com:office:smarttags" w:element="metricconverter">
        <w:smartTagPr>
          <w:attr w:name="ProductID" w:val="1997 г"/>
        </w:smartTagPr>
        <w:r>
          <w:rPr>
            <w:color w:val="000000"/>
            <w:sz w:val="29"/>
            <w:szCs w:val="29"/>
          </w:rPr>
          <w:t>1997 г</w:t>
        </w:r>
      </w:smartTag>
      <w:r>
        <w:rPr>
          <w:color w:val="000000"/>
          <w:sz w:val="29"/>
          <w:szCs w:val="29"/>
        </w:rPr>
        <w:t>. (редактирован 25.10.06 г.)</w:t>
      </w:r>
    </w:p>
    <w:p w:rsidR="0053481E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</w:pPr>
      <w:r>
        <w:rPr>
          <w:color w:val="000000"/>
          <w:sz w:val="29"/>
          <w:szCs w:val="29"/>
        </w:rPr>
        <w:t xml:space="preserve">Распоряжение Администрации Читинской области «О концепции профилактики злоупотребления </w:t>
      </w:r>
      <w:proofErr w:type="spellStart"/>
      <w:r>
        <w:rPr>
          <w:color w:val="000000"/>
          <w:sz w:val="29"/>
          <w:szCs w:val="29"/>
        </w:rPr>
        <w:t>психоактивными</w:t>
      </w:r>
      <w:proofErr w:type="spellEnd"/>
      <w:r>
        <w:rPr>
          <w:color w:val="000000"/>
          <w:sz w:val="29"/>
          <w:szCs w:val="29"/>
        </w:rPr>
        <w:t xml:space="preserve"> веществами с детьми и молодежью в образовательном пространстве Читинской области» № 48 АУР от 7 февраля 2006 г.</w:t>
      </w:r>
    </w:p>
    <w:p w:rsidR="0053481E" w:rsidRPr="004863D4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</w:pPr>
      <w:r>
        <w:rPr>
          <w:color w:val="000000"/>
          <w:sz w:val="29"/>
          <w:szCs w:val="29"/>
        </w:rPr>
        <w:t>Постановление Администрации Читинской области об областной целевой программе «Комплексные меры противодействия злоупотребления наркотиками, их незаконному обороту и алкоголизации населения на (2006 - 2008 гг.)» № 234 А\</w:t>
      </w:r>
      <w:proofErr w:type="gramStart"/>
      <w:r>
        <w:rPr>
          <w:color w:val="000000"/>
          <w:sz w:val="29"/>
          <w:szCs w:val="29"/>
        </w:rPr>
        <w:t>П</w:t>
      </w:r>
      <w:proofErr w:type="gramEnd"/>
      <w:r>
        <w:rPr>
          <w:color w:val="000000"/>
          <w:sz w:val="29"/>
          <w:szCs w:val="29"/>
        </w:rPr>
        <w:t xml:space="preserve"> от 27 сентября </w:t>
      </w:r>
      <w:smartTag w:uri="urn:schemas-microsoft-com:office:smarttags" w:element="metricconverter">
        <w:smartTagPr>
          <w:attr w:name="ProductID" w:val="2005 г"/>
        </w:smartTagPr>
        <w:r>
          <w:rPr>
            <w:color w:val="000000"/>
            <w:sz w:val="29"/>
            <w:szCs w:val="29"/>
          </w:rPr>
          <w:t>2005 г</w:t>
        </w:r>
      </w:smartTag>
      <w:r>
        <w:rPr>
          <w:color w:val="000000"/>
          <w:sz w:val="29"/>
          <w:szCs w:val="29"/>
        </w:rPr>
        <w:t xml:space="preserve">. </w:t>
      </w:r>
    </w:p>
    <w:p w:rsidR="0053481E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</w:pPr>
      <w:r>
        <w:rPr>
          <w:color w:val="000000"/>
          <w:sz w:val="29"/>
          <w:szCs w:val="29"/>
        </w:rPr>
        <w:t>Постановление Администрации Читинской области «О профилактических мерах по противодействию распространения наркомании среди детей и подростков» № 235 А\</w:t>
      </w:r>
      <w:proofErr w:type="gramStart"/>
      <w:r>
        <w:rPr>
          <w:color w:val="000000"/>
          <w:sz w:val="29"/>
          <w:szCs w:val="29"/>
        </w:rPr>
        <w:t>П</w:t>
      </w:r>
      <w:proofErr w:type="gramEnd"/>
      <w:r>
        <w:rPr>
          <w:color w:val="000000"/>
          <w:sz w:val="29"/>
          <w:szCs w:val="29"/>
        </w:rPr>
        <w:t xml:space="preserve"> от 26 апреля 2001г. (ежегодно редактируется).</w:t>
      </w:r>
    </w:p>
    <w:p w:rsidR="0053481E" w:rsidRDefault="0053481E" w:rsidP="0053481E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Иные соответствующие законодательные акты Российской Федерации, Читинской области, Хилокского района</w:t>
      </w:r>
    </w:p>
    <w:p w:rsidR="0053481E" w:rsidRPr="001732FD" w:rsidRDefault="0053481E" w:rsidP="0053481E">
      <w:pPr>
        <w:shd w:val="clear" w:color="auto" w:fill="FFFFFF"/>
        <w:autoSpaceDE w:val="0"/>
        <w:autoSpaceDN w:val="0"/>
        <w:adjustRightInd w:val="0"/>
        <w:ind w:left="360"/>
        <w:jc w:val="both"/>
      </w:pPr>
    </w:p>
    <w:p w:rsidR="0053481E" w:rsidRPr="001732FD" w:rsidRDefault="0053481E" w:rsidP="0053481E">
      <w:pPr>
        <w:shd w:val="clear" w:color="auto" w:fill="FFFFFF"/>
        <w:autoSpaceDE w:val="0"/>
        <w:autoSpaceDN w:val="0"/>
        <w:adjustRightInd w:val="0"/>
      </w:pPr>
    </w:p>
    <w:p w:rsidR="0053481E" w:rsidRPr="008C41B5" w:rsidRDefault="0053481E" w:rsidP="0053481E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32"/>
          <w:szCs w:val="32"/>
          <w:vertAlign w:val="superscript"/>
        </w:rPr>
      </w:pPr>
      <w:r>
        <w:rPr>
          <w:b/>
          <w:bCs/>
          <w:color w:val="000000"/>
          <w:sz w:val="32"/>
          <w:szCs w:val="32"/>
        </w:rPr>
        <w:lastRenderedPageBreak/>
        <w:t>3. Требования,</w:t>
      </w:r>
      <w:r w:rsidRPr="008C41B5">
        <w:rPr>
          <w:b/>
          <w:bCs/>
          <w:color w:val="000000"/>
          <w:sz w:val="32"/>
          <w:szCs w:val="32"/>
        </w:rPr>
        <w:t xml:space="preserve"> условия и поряд</w:t>
      </w:r>
      <w:r>
        <w:rPr>
          <w:b/>
          <w:bCs/>
          <w:color w:val="000000"/>
          <w:sz w:val="32"/>
          <w:szCs w:val="32"/>
        </w:rPr>
        <w:t>о</w:t>
      </w:r>
      <w:r w:rsidRPr="008C41B5">
        <w:rPr>
          <w:b/>
          <w:bCs/>
          <w:color w:val="000000"/>
          <w:sz w:val="32"/>
          <w:szCs w:val="32"/>
        </w:rPr>
        <w:t>к</w:t>
      </w:r>
      <w:r w:rsidRPr="008C41B5">
        <w:rPr>
          <w:b/>
          <w:bCs/>
          <w:color w:val="000000"/>
          <w:sz w:val="32"/>
          <w:szCs w:val="32"/>
          <w:vertAlign w:val="superscript"/>
        </w:rPr>
        <w:t xml:space="preserve"> </w:t>
      </w:r>
      <w:r w:rsidRPr="008C41B5">
        <w:rPr>
          <w:b/>
          <w:bCs/>
          <w:color w:val="000000"/>
          <w:sz w:val="32"/>
          <w:szCs w:val="32"/>
        </w:rPr>
        <w:t xml:space="preserve"> предоставления </w:t>
      </w:r>
      <w:r w:rsidRPr="008C41B5">
        <w:rPr>
          <w:b/>
          <w:color w:val="000000"/>
          <w:sz w:val="32"/>
          <w:szCs w:val="32"/>
        </w:rPr>
        <w:t>услуг</w:t>
      </w:r>
      <w:r w:rsidRPr="008C41B5">
        <w:rPr>
          <w:color w:val="000000"/>
          <w:sz w:val="32"/>
          <w:szCs w:val="32"/>
        </w:rPr>
        <w:t xml:space="preserve"> </w:t>
      </w:r>
      <w:r w:rsidRPr="008C41B5">
        <w:rPr>
          <w:b/>
          <w:bCs/>
          <w:color w:val="000000"/>
          <w:sz w:val="32"/>
          <w:szCs w:val="32"/>
        </w:rPr>
        <w:t>населению.</w:t>
      </w:r>
    </w:p>
    <w:p w:rsidR="0053481E" w:rsidRPr="008C41B5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C41B5">
        <w:rPr>
          <w:color w:val="000000"/>
          <w:sz w:val="28"/>
          <w:szCs w:val="28"/>
        </w:rPr>
        <w:t>Настоящее Положение предусматривает требования по размещению учреждений культуры, производственным условиям, специальному техническому оснащению и кадровому обеспечению.</w:t>
      </w:r>
    </w:p>
    <w:p w:rsidR="0053481E" w:rsidRPr="008C41B5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C41B5">
        <w:rPr>
          <w:color w:val="000000"/>
          <w:sz w:val="28"/>
          <w:szCs w:val="28"/>
        </w:rPr>
        <w:t>3.1.Внутренняя система контроля должна охватывать все объекты стандартизации и этапы предоставления услуги. Руководитель учреждения формирует систему контроля качества услуги, несет полную ответственность за политику в области качества услуг. Он должен обеспечить разъяснение и доведение этой политики до всех структурных подразделений и сотрудников учреждения, четко определить полномочия, ответственность и взаимодействие всего персонала учреждения, осуществляющего руководство, исполнение услуг и контроль деятельности, влияющей на качество услуг.</w:t>
      </w:r>
    </w:p>
    <w:p w:rsidR="0053481E" w:rsidRPr="008C41B5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C41B5">
        <w:rPr>
          <w:color w:val="000000"/>
          <w:sz w:val="28"/>
          <w:szCs w:val="28"/>
        </w:rPr>
        <w:t>3.2. Внешняя система контроля должна включать в себя контроль, который осуществл</w:t>
      </w:r>
      <w:r>
        <w:rPr>
          <w:color w:val="000000"/>
          <w:sz w:val="28"/>
          <w:szCs w:val="28"/>
        </w:rPr>
        <w:t>яется МУК «ЦКИ»</w:t>
      </w:r>
      <w:r w:rsidRPr="008C41B5">
        <w:rPr>
          <w:color w:val="000000"/>
          <w:sz w:val="28"/>
          <w:szCs w:val="28"/>
        </w:rPr>
        <w:t xml:space="preserve"> и его структурными подразделениями на предмет соответствия фактически предоставляемых бюджетных услуг стандартам качества.</w:t>
      </w:r>
    </w:p>
    <w:p w:rsidR="0053481E" w:rsidRPr="008C41B5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C41B5">
        <w:rPr>
          <w:color w:val="000000"/>
          <w:sz w:val="28"/>
          <w:szCs w:val="28"/>
        </w:rPr>
        <w:t>3.3. При оценке качества услуги используются следующие критерии:</w:t>
      </w:r>
    </w:p>
    <w:p w:rsidR="0053481E" w:rsidRPr="008C41B5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C41B5">
        <w:rPr>
          <w:color w:val="000000"/>
          <w:sz w:val="28"/>
          <w:szCs w:val="28"/>
        </w:rPr>
        <w:t>а) полнота предоставления услуги в соответствии с требованиями документов и ее своевременность;</w:t>
      </w:r>
    </w:p>
    <w:p w:rsidR="0053481E" w:rsidRPr="008C41B5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C41B5">
        <w:rPr>
          <w:color w:val="000000"/>
          <w:sz w:val="28"/>
          <w:szCs w:val="28"/>
        </w:rPr>
        <w:t>б) результативность (эффективность) предоставления услуги:</w:t>
      </w:r>
    </w:p>
    <w:p w:rsidR="0053481E" w:rsidRPr="008C41B5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C41B5">
        <w:rPr>
          <w:color w:val="000000"/>
          <w:sz w:val="28"/>
          <w:szCs w:val="28"/>
        </w:rPr>
        <w:t xml:space="preserve">- </w:t>
      </w:r>
      <w:r w:rsidRPr="008C41B5">
        <w:rPr>
          <w:color w:val="000000"/>
          <w:sz w:val="28"/>
          <w:szCs w:val="28"/>
          <w:u w:val="single"/>
        </w:rPr>
        <w:t>материальная,</w:t>
      </w:r>
      <w:r w:rsidRPr="008C41B5">
        <w:rPr>
          <w:color w:val="000000"/>
          <w:sz w:val="28"/>
          <w:szCs w:val="28"/>
        </w:rPr>
        <w:t xml:space="preserve"> оцениваемая непосредственным контролем результатов выполнения услуги;</w:t>
      </w:r>
    </w:p>
    <w:p w:rsidR="0053481E" w:rsidRPr="008C41B5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C41B5">
        <w:rPr>
          <w:color w:val="000000"/>
          <w:sz w:val="28"/>
          <w:szCs w:val="28"/>
        </w:rPr>
        <w:t xml:space="preserve">- </w:t>
      </w:r>
      <w:r w:rsidRPr="008C41B5">
        <w:rPr>
          <w:color w:val="000000"/>
          <w:sz w:val="28"/>
          <w:szCs w:val="28"/>
          <w:u w:val="single"/>
        </w:rPr>
        <w:t>нематериальная:</w:t>
      </w:r>
      <w:r w:rsidRPr="008C41B5">
        <w:rPr>
          <w:color w:val="000000"/>
          <w:sz w:val="28"/>
          <w:szCs w:val="28"/>
        </w:rPr>
        <w:t xml:space="preserve"> оцениваемая косвенным методом, в том числе, путем проведения социальных опросов, при этом должен быть обеспечен приоритет потребителя в оценке качества услуг</w:t>
      </w:r>
      <w:proofErr w:type="gramStart"/>
      <w:r w:rsidRPr="008C41B5">
        <w:rPr>
          <w:color w:val="000000"/>
          <w:sz w:val="28"/>
          <w:szCs w:val="28"/>
        </w:rPr>
        <w:t xml:space="preserve"> .</w:t>
      </w:r>
      <w:proofErr w:type="gramEnd"/>
      <w:r w:rsidRPr="008C41B5">
        <w:rPr>
          <w:color w:val="000000"/>
          <w:sz w:val="28"/>
          <w:szCs w:val="28"/>
        </w:rPr>
        <w:t xml:space="preserve"> Содержание критериев оценки включают показатели качества и уровень качества услуги.</w:t>
      </w:r>
    </w:p>
    <w:p w:rsidR="0053481E" w:rsidRPr="008C41B5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8C41B5">
        <w:rPr>
          <w:b/>
          <w:bCs/>
          <w:i/>
          <w:color w:val="000000"/>
          <w:sz w:val="28"/>
          <w:szCs w:val="28"/>
        </w:rPr>
        <w:t xml:space="preserve">3.4. </w:t>
      </w:r>
      <w:r w:rsidRPr="008C41B5">
        <w:rPr>
          <w:b/>
          <w:bCs/>
          <w:i/>
          <w:iCs/>
          <w:color w:val="000000"/>
          <w:sz w:val="28"/>
          <w:szCs w:val="28"/>
        </w:rPr>
        <w:t>Условия, необходимые для осуществления культурной  д</w:t>
      </w:r>
      <w:r>
        <w:rPr>
          <w:b/>
          <w:bCs/>
          <w:i/>
          <w:iCs/>
          <w:color w:val="000000"/>
          <w:sz w:val="28"/>
          <w:szCs w:val="28"/>
        </w:rPr>
        <w:t>еятельности на территории сельского поселения «</w:t>
      </w:r>
      <w:proofErr w:type="spellStart"/>
      <w:r>
        <w:rPr>
          <w:b/>
          <w:bCs/>
          <w:i/>
          <w:iCs/>
          <w:color w:val="000000"/>
          <w:sz w:val="28"/>
          <w:szCs w:val="28"/>
        </w:rPr>
        <w:t>Энгорокское</w:t>
      </w:r>
      <w:proofErr w:type="spellEnd"/>
      <w:r>
        <w:rPr>
          <w:b/>
          <w:bCs/>
          <w:i/>
          <w:iCs/>
          <w:color w:val="000000"/>
          <w:sz w:val="28"/>
          <w:szCs w:val="28"/>
        </w:rPr>
        <w:t>»</w:t>
      </w:r>
      <w:r w:rsidRPr="008C41B5">
        <w:rPr>
          <w:b/>
          <w:bCs/>
          <w:i/>
          <w:iCs/>
          <w:color w:val="000000"/>
          <w:sz w:val="28"/>
          <w:szCs w:val="28"/>
        </w:rPr>
        <w:t>».</w:t>
      </w:r>
    </w:p>
    <w:p w:rsidR="0053481E" w:rsidRPr="008C41B5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C41B5">
        <w:rPr>
          <w:color w:val="000000"/>
          <w:sz w:val="28"/>
          <w:szCs w:val="28"/>
        </w:rPr>
        <w:lastRenderedPageBreak/>
        <w:t>3.4.1. Учреждение и его структурные подразделения должны быть размещены в специально предна</w:t>
      </w:r>
      <w:r w:rsidRPr="008C41B5">
        <w:rPr>
          <w:color w:val="000000"/>
          <w:sz w:val="28"/>
          <w:szCs w:val="28"/>
        </w:rPr>
        <w:softHyphen/>
        <w:t>значенных или приспособленных зданиях и помещениях, доступных для населения. Помещения должны быть обеспечены всеми средствами коммунально-бытового обслуживания и оснащены телефонной связью.</w:t>
      </w:r>
    </w:p>
    <w:p w:rsidR="0053481E" w:rsidRPr="008C41B5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C41B5">
        <w:rPr>
          <w:color w:val="000000"/>
          <w:sz w:val="28"/>
          <w:szCs w:val="28"/>
        </w:rPr>
        <w:t>3.4.2. По размерам и состоянию помещения должны отвечать требованиям санитарно-гигиенических норм и правил, противопожарной безопасности, безопасности труда и быть защищены от воздействия</w:t>
      </w:r>
      <w:r w:rsidRPr="008C41B5">
        <w:rPr>
          <w:sz w:val="28"/>
          <w:szCs w:val="28"/>
        </w:rPr>
        <w:t xml:space="preserve"> </w:t>
      </w:r>
      <w:r w:rsidRPr="008C41B5">
        <w:rPr>
          <w:color w:val="000000"/>
          <w:sz w:val="28"/>
          <w:szCs w:val="28"/>
        </w:rPr>
        <w:t>факторов, отрицательно влияющих на качество предоставляемых услуг (повышенной температуры воздуха, влажности воздуха, запыленности, загрязненности, шума, вибрации и т. д.).</w:t>
      </w:r>
    </w:p>
    <w:p w:rsidR="0053481E" w:rsidRPr="008C41B5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C41B5">
        <w:rPr>
          <w:bCs/>
          <w:iCs/>
          <w:color w:val="000000"/>
          <w:sz w:val="28"/>
          <w:szCs w:val="28"/>
        </w:rPr>
        <w:t>3.4.3. Специальное техническое оснащение учреждения:</w:t>
      </w:r>
    </w:p>
    <w:p w:rsidR="0053481E" w:rsidRPr="008C41B5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C41B5">
        <w:rPr>
          <w:color w:val="000000"/>
          <w:sz w:val="28"/>
          <w:szCs w:val="28"/>
        </w:rPr>
        <w:t>3.4.3.1. Каждое учреждение должно быть оснащено специальным оборудованием, аппаратурой и приборами, отвечающими требованиям стандартов, технических условий, других нормативных документов и обеспечивающими надлежащее качество предоставляемых услуг соответствующих видов.</w:t>
      </w:r>
    </w:p>
    <w:p w:rsidR="0053481E" w:rsidRPr="008C41B5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C41B5">
        <w:rPr>
          <w:color w:val="000000"/>
          <w:sz w:val="28"/>
          <w:szCs w:val="28"/>
        </w:rPr>
        <w:t>3.4.3.2. Специальное оборудование, приборы и аппаратуру следует использовать строго по назначению, содержать в технически исправном состоянии.</w:t>
      </w:r>
    </w:p>
    <w:p w:rsidR="0053481E" w:rsidRPr="008C41B5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C41B5">
        <w:rPr>
          <w:color w:val="000000"/>
          <w:sz w:val="28"/>
          <w:szCs w:val="28"/>
        </w:rPr>
        <w:t>3.4.3.3. Неисправное специальное оборудование, приборы и аппаратура, дающие при работе сомни</w:t>
      </w:r>
      <w:r w:rsidRPr="008C41B5">
        <w:rPr>
          <w:color w:val="000000"/>
          <w:sz w:val="28"/>
          <w:szCs w:val="28"/>
        </w:rPr>
        <w:softHyphen/>
        <w:t xml:space="preserve">тельные результаты, заменяются или ремонтируются (если они подлежат ремонту), а пригодность </w:t>
      </w:r>
      <w:proofErr w:type="gramStart"/>
      <w:r w:rsidRPr="008C41B5">
        <w:rPr>
          <w:color w:val="000000"/>
          <w:sz w:val="28"/>
          <w:szCs w:val="28"/>
        </w:rPr>
        <w:t>отремон</w:t>
      </w:r>
      <w:r w:rsidRPr="008C41B5">
        <w:rPr>
          <w:color w:val="000000"/>
          <w:sz w:val="28"/>
          <w:szCs w:val="28"/>
        </w:rPr>
        <w:softHyphen/>
        <w:t>тированных</w:t>
      </w:r>
      <w:proofErr w:type="gramEnd"/>
      <w:r w:rsidRPr="008C41B5">
        <w:rPr>
          <w:color w:val="000000"/>
          <w:sz w:val="28"/>
          <w:szCs w:val="28"/>
        </w:rPr>
        <w:t xml:space="preserve"> должна быть подтверждена проверкой.</w:t>
      </w:r>
    </w:p>
    <w:p w:rsidR="0053481E" w:rsidRPr="008C41B5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C41B5">
        <w:rPr>
          <w:bCs/>
          <w:color w:val="000000"/>
          <w:sz w:val="28"/>
          <w:szCs w:val="28"/>
        </w:rPr>
        <w:t>3.4.4.</w:t>
      </w:r>
      <w:r w:rsidRPr="008C41B5">
        <w:rPr>
          <w:bCs/>
          <w:iCs/>
          <w:color w:val="000000"/>
          <w:sz w:val="28"/>
          <w:szCs w:val="28"/>
        </w:rPr>
        <w:t xml:space="preserve"> Укомплектованность учреждения специалистами и их квалификация:</w:t>
      </w:r>
    </w:p>
    <w:p w:rsidR="0053481E" w:rsidRPr="008C41B5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C41B5">
        <w:rPr>
          <w:color w:val="000000"/>
          <w:sz w:val="28"/>
          <w:szCs w:val="28"/>
        </w:rPr>
        <w:t>3.4.4.1. Учреждение должно располагать необходимым числом специалистов в соответствии со штат</w:t>
      </w:r>
      <w:r w:rsidRPr="008C41B5">
        <w:rPr>
          <w:color w:val="000000"/>
          <w:sz w:val="28"/>
          <w:szCs w:val="28"/>
        </w:rPr>
        <w:softHyphen/>
        <w:t>ным расписанием.</w:t>
      </w:r>
    </w:p>
    <w:p w:rsidR="0053481E" w:rsidRPr="008C41B5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C41B5">
        <w:rPr>
          <w:color w:val="000000"/>
          <w:sz w:val="28"/>
          <w:szCs w:val="28"/>
        </w:rPr>
        <w:t>3.4.4.2. Каждый специалист должен иметь соответствующее образование, квалификацию, профес</w:t>
      </w:r>
      <w:r w:rsidRPr="008C41B5">
        <w:rPr>
          <w:color w:val="000000"/>
          <w:sz w:val="28"/>
          <w:szCs w:val="28"/>
        </w:rPr>
        <w:softHyphen/>
        <w:t>сиональную подготовку, обладать знаниями и опытом, необходимым для выполнения возложенных на него обязанностей. Квалификацию специалистов следует поддерживать на высоком уровне периодической учебой на курсах повышения квалификации или иными действенными способами.</w:t>
      </w:r>
    </w:p>
    <w:p w:rsidR="0053481E" w:rsidRPr="008C41B5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C41B5">
        <w:rPr>
          <w:color w:val="000000"/>
          <w:sz w:val="28"/>
          <w:szCs w:val="28"/>
        </w:rPr>
        <w:lastRenderedPageBreak/>
        <w:t>3.4.4.3. У специалистов каждой категории должны быть должностные инструкции, устанавливающие их обязанности и права.</w:t>
      </w:r>
    </w:p>
    <w:p w:rsidR="0053481E" w:rsidRPr="008C41B5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C41B5">
        <w:rPr>
          <w:color w:val="000000"/>
          <w:sz w:val="28"/>
          <w:szCs w:val="28"/>
        </w:rPr>
        <w:t>3.4.4.4. Все специалисты учреждения должны быть аттестованы в установленном порядке.</w:t>
      </w:r>
    </w:p>
    <w:p w:rsidR="0053481E" w:rsidRPr="008C41B5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C41B5">
        <w:rPr>
          <w:color w:val="000000"/>
          <w:sz w:val="28"/>
          <w:szCs w:val="28"/>
        </w:rPr>
        <w:t>3.4.4.5. Наряду с соответствующей квалификацией и профессионализмом все сотрудники учреждения должны обладать моральными качествами, чувством ответственности.</w:t>
      </w:r>
    </w:p>
    <w:p w:rsidR="0053481E" w:rsidRPr="008C41B5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C41B5">
        <w:rPr>
          <w:color w:val="000000"/>
          <w:sz w:val="28"/>
          <w:szCs w:val="28"/>
        </w:rPr>
        <w:t>3.4.4.6. При оказании услуг работники учреждения должны проявлять к населению максимальную вежливость, внимание, терпение.</w:t>
      </w:r>
    </w:p>
    <w:p w:rsidR="0053481E" w:rsidRPr="001732FD" w:rsidRDefault="0053481E" w:rsidP="0053481E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53481E" w:rsidRPr="00CF4522" w:rsidRDefault="0053481E" w:rsidP="0053481E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32"/>
          <w:szCs w:val="32"/>
        </w:rPr>
      </w:pPr>
      <w:r w:rsidRPr="00CF4522">
        <w:rPr>
          <w:b/>
          <w:bCs/>
          <w:color w:val="000000"/>
          <w:sz w:val="32"/>
          <w:szCs w:val="32"/>
        </w:rPr>
        <w:t xml:space="preserve">4. </w:t>
      </w:r>
      <w:r>
        <w:rPr>
          <w:b/>
          <w:bCs/>
          <w:color w:val="000000"/>
          <w:sz w:val="32"/>
          <w:szCs w:val="32"/>
        </w:rPr>
        <w:t>Поддержка</w:t>
      </w:r>
      <w:r w:rsidRPr="00CF4522">
        <w:rPr>
          <w:b/>
          <w:bCs/>
          <w:color w:val="000000"/>
          <w:sz w:val="32"/>
          <w:szCs w:val="32"/>
        </w:rPr>
        <w:t xml:space="preserve"> народных художественных промыслов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b/>
          <w:bCs/>
          <w:i/>
          <w:iCs/>
          <w:color w:val="000000"/>
          <w:sz w:val="28"/>
          <w:szCs w:val="28"/>
        </w:rPr>
        <w:t>4.1. Поддержка народных художественных промыслов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>4.1.1. Поддержка должна способствовать сохранению, возрождению и развитию традиционных на</w:t>
      </w:r>
      <w:r w:rsidRPr="00C11277">
        <w:rPr>
          <w:color w:val="000000"/>
          <w:sz w:val="28"/>
          <w:szCs w:val="28"/>
        </w:rPr>
        <w:softHyphen/>
        <w:t>родных художественных промыслов Хилокского района путем обеспечения экономических, социальных и иных условий.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>4.1.2. Площадь помещений, занимаемых центрами (клубными формированиями) народных художе</w:t>
      </w:r>
      <w:r w:rsidRPr="00C11277">
        <w:rPr>
          <w:color w:val="000000"/>
          <w:sz w:val="28"/>
          <w:szCs w:val="28"/>
        </w:rPr>
        <w:softHyphen/>
        <w:t>ственных промыслов, должна отвечать санитарно-гигиеническим нормам и правилам, требованиям техники безопасности, пожарной безопасности, должна быть оснащена необходимым специальным оборудованием, инструментарием.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>4.1.3. Содействие в сохранении и развитии народных художественных промыслов, развитии преем</w:t>
      </w:r>
      <w:r w:rsidRPr="00C11277">
        <w:rPr>
          <w:color w:val="000000"/>
          <w:sz w:val="28"/>
          <w:szCs w:val="28"/>
        </w:rPr>
        <w:softHyphen/>
        <w:t>ственности должно обеспечиваться путем обучения и подготовки народных мастеров.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>4.1.4. Содействие в развитии изготовления изделий народных художественных промыслов должно обеспечивать их ценовую доступность и разнообразие ассортимента.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>4.1.5. Поддержка центров (клубных формирований), занимающихся народными художественными промыслами, должна обеспечить привлечение населения и увеличение количества людей, занимающихся народными художественными промыслами, посредством обеспечения информацией через различные источники.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b/>
          <w:bCs/>
          <w:i/>
          <w:iCs/>
          <w:color w:val="000000"/>
          <w:sz w:val="28"/>
          <w:szCs w:val="28"/>
        </w:rPr>
        <w:lastRenderedPageBreak/>
        <w:t>4.2. Организация ярмарок, выставок изделий народных художественных промыслов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>4.2.1. Организация должна обеспечивать получение населением полной информации об имеющихся народных промыслах района, их истории, специфике изготовления и возможности приобретения изделий народных художественных промыслов.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>4.2.2. Содействие в организации разнообразных выставок, ярмарок должно обеспечивать демонстра</w:t>
      </w:r>
      <w:r w:rsidRPr="00C11277">
        <w:rPr>
          <w:color w:val="000000"/>
          <w:sz w:val="28"/>
          <w:szCs w:val="28"/>
        </w:rPr>
        <w:softHyphen/>
        <w:t>цию большинства имеющихся в районе народных художественных промыслов. Выставки, ярмарки, конкурсы должны проводиться в соответствующих помещениях или в специально отведенных местах.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C11277">
        <w:rPr>
          <w:color w:val="000000"/>
          <w:sz w:val="28"/>
          <w:szCs w:val="28"/>
        </w:rPr>
        <w:t>4.2.3. Содействие в проведении выездных выставок, ярмарок, в т. ч. за пределами района и на международном уровне, должно обеспечивать наличие необходимых условий для доставки, охраны и де</w:t>
      </w:r>
      <w:r w:rsidRPr="00C11277">
        <w:rPr>
          <w:color w:val="000000"/>
          <w:sz w:val="28"/>
          <w:szCs w:val="28"/>
        </w:rPr>
        <w:softHyphen/>
        <w:t>монстрации экспонатов.</w:t>
      </w:r>
    </w:p>
    <w:p w:rsidR="0053481E" w:rsidRPr="001732FD" w:rsidRDefault="0053481E" w:rsidP="0053481E">
      <w:pPr>
        <w:shd w:val="clear" w:color="auto" w:fill="FFFFFF"/>
        <w:autoSpaceDE w:val="0"/>
        <w:autoSpaceDN w:val="0"/>
        <w:adjustRightInd w:val="0"/>
      </w:pP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32"/>
          <w:szCs w:val="32"/>
        </w:rPr>
      </w:pPr>
      <w:r w:rsidRPr="00C11277">
        <w:rPr>
          <w:b/>
          <w:bCs/>
          <w:color w:val="000000"/>
          <w:sz w:val="32"/>
          <w:szCs w:val="32"/>
        </w:rPr>
        <w:t xml:space="preserve">5. </w:t>
      </w:r>
      <w:r>
        <w:rPr>
          <w:b/>
          <w:bCs/>
          <w:color w:val="000000"/>
          <w:sz w:val="32"/>
          <w:szCs w:val="32"/>
        </w:rPr>
        <w:t>О</w:t>
      </w:r>
      <w:r w:rsidRPr="00C11277">
        <w:rPr>
          <w:b/>
          <w:bCs/>
          <w:color w:val="000000"/>
          <w:sz w:val="32"/>
          <w:szCs w:val="32"/>
        </w:rPr>
        <w:t>рганизаци</w:t>
      </w:r>
      <w:r>
        <w:rPr>
          <w:b/>
          <w:bCs/>
          <w:color w:val="000000"/>
          <w:sz w:val="32"/>
          <w:szCs w:val="32"/>
        </w:rPr>
        <w:t>я и поддержка</w:t>
      </w:r>
      <w:r w:rsidRPr="00C11277">
        <w:rPr>
          <w:b/>
          <w:bCs/>
          <w:color w:val="000000"/>
          <w:sz w:val="32"/>
          <w:szCs w:val="32"/>
        </w:rPr>
        <w:t xml:space="preserve"> учреждений культуры и искусства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b/>
          <w:bCs/>
          <w:i/>
          <w:iCs/>
          <w:color w:val="000000"/>
          <w:sz w:val="28"/>
          <w:szCs w:val="28"/>
        </w:rPr>
        <w:t>5.1. Качество оказания услуг в сфере культуры и искусства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 xml:space="preserve">5.1.1. </w:t>
      </w:r>
      <w:proofErr w:type="gramStart"/>
      <w:r w:rsidRPr="00C11277">
        <w:rPr>
          <w:color w:val="000000"/>
          <w:sz w:val="28"/>
          <w:szCs w:val="28"/>
        </w:rPr>
        <w:t>Качественное оказание услуг должно обеспечивать расширение общего и культурного уровня и сферы общения населения, способствовать поднятию жизненного тонуса населения, содействию в мо</w:t>
      </w:r>
      <w:r w:rsidRPr="00C11277">
        <w:rPr>
          <w:color w:val="000000"/>
          <w:sz w:val="28"/>
          <w:szCs w:val="28"/>
        </w:rPr>
        <w:softHyphen/>
        <w:t>билизации духовных, личностных, интеллектуальных и физических ресурсов, отвлечению от жизненных трудностей, конфликтов и преодолению стрессовых ситуаций, развитию творческих начал у населения, по</w:t>
      </w:r>
      <w:r w:rsidRPr="00C11277">
        <w:rPr>
          <w:color w:val="000000"/>
          <w:sz w:val="28"/>
          <w:szCs w:val="28"/>
        </w:rPr>
        <w:softHyphen/>
        <w:t>вышению творческой активности населения, всестороннему развитию детей и подростков, нравственному, эстетическому, патриотическому воспитанию граждан.</w:t>
      </w:r>
      <w:proofErr w:type="gramEnd"/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>5.1.2. Учреждения культуры и искусства должны обеспечивать своевременно и в необходимом объ</w:t>
      </w:r>
      <w:r w:rsidRPr="00C11277">
        <w:rPr>
          <w:color w:val="000000"/>
          <w:sz w:val="28"/>
          <w:szCs w:val="28"/>
        </w:rPr>
        <w:softHyphen/>
        <w:t>еме предоставление услуг в области культуры и искусства с учетом потребностей населения в тех или иных видах услуг по доступным для большей части населения ценам.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lastRenderedPageBreak/>
        <w:t>5.1.3. Содействие в организации и поддержке населения в области культуры и искусства в соответствии с основной федеральной программой, а также целевыми территориальными программами в области куль</w:t>
      </w:r>
      <w:r w:rsidRPr="00C11277">
        <w:rPr>
          <w:color w:val="000000"/>
          <w:sz w:val="28"/>
          <w:szCs w:val="28"/>
        </w:rPr>
        <w:softHyphen/>
        <w:t>турного наследия должно обеспечиваться своевременным и качественным выполнением всех мероприятий, предусмотренных соответствующими программами.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>5.1.4. Помещения, предоставляемые для организации и проведения мероприятий учреждениями культу</w:t>
      </w:r>
      <w:r w:rsidRPr="00C11277">
        <w:rPr>
          <w:color w:val="000000"/>
          <w:sz w:val="28"/>
          <w:szCs w:val="28"/>
        </w:rPr>
        <w:softHyphen/>
        <w:t>ры и искусства, по размерам, расположению и конфигурации должны обеспечивать проведение всех мероприя</w:t>
      </w:r>
      <w:r w:rsidRPr="00C11277">
        <w:rPr>
          <w:color w:val="000000"/>
          <w:sz w:val="28"/>
          <w:szCs w:val="28"/>
        </w:rPr>
        <w:softHyphen/>
        <w:t>тий с учетом специфики их вида. Все служебные и производственные помещения должны отвечать санитарным нормам и правилам, требованиям техники безопасности. Они должны быть защищены от воздействия различных факторов, отрицательно влияющих на здоровье персонала, населения и на качество предоставляемых услуг.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>5.1.5. Качество услуг, связанных с организацией отдыха и проведения досуга населения в учреждениях культуры и искусства, должно обеспечиваться комфортными условиями. Для этого в учреждениях должно быть предусмотрено необходимое освещение, вентиляция.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>5.1.6. Работники учреждений культуры и искусства должны быть максимально вежливыми, вниматель</w:t>
      </w:r>
      <w:r w:rsidRPr="00C11277">
        <w:rPr>
          <w:color w:val="000000"/>
          <w:sz w:val="28"/>
          <w:szCs w:val="28"/>
        </w:rPr>
        <w:softHyphen/>
        <w:t>ными, терпеливыми, умеющими своевременно помочь посетителям во всех интересующих их вопросах.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>5.1.7. Организация мероприятий в сфере культуры и искусства должна обеспечиваться своевременной информацией о проводимом мероприятии, ценовой доступностью и возможностью посетить мероприятие всеми желающими.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>5.1.8. Качество услуг, связанное с образованием работников культуры и искусства, должно обеспе</w:t>
      </w:r>
      <w:r w:rsidRPr="00C11277">
        <w:rPr>
          <w:color w:val="000000"/>
          <w:sz w:val="28"/>
          <w:szCs w:val="28"/>
        </w:rPr>
        <w:softHyphen/>
        <w:t>чивать дальнейшее повышение их профессионального уровня, получение работниками почетных званий и способствовать проявлению талантов.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b/>
          <w:bCs/>
          <w:color w:val="000000"/>
          <w:sz w:val="28"/>
          <w:szCs w:val="28"/>
        </w:rPr>
        <w:t xml:space="preserve">5.2. </w:t>
      </w:r>
      <w:r w:rsidRPr="00C11277">
        <w:rPr>
          <w:b/>
          <w:bCs/>
          <w:i/>
          <w:iCs/>
          <w:color w:val="000000"/>
          <w:sz w:val="28"/>
          <w:szCs w:val="28"/>
        </w:rPr>
        <w:t>Содействие развитию и поддержке традиционной народной культуры и исполнительского искусства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i/>
          <w:iCs/>
          <w:color w:val="000000"/>
          <w:sz w:val="28"/>
          <w:szCs w:val="28"/>
        </w:rPr>
      </w:pPr>
      <w:r w:rsidRPr="00C11277">
        <w:rPr>
          <w:color w:val="000000"/>
          <w:sz w:val="28"/>
          <w:szCs w:val="28"/>
        </w:rPr>
        <w:t xml:space="preserve">5.2.1. Содействие должно включать в себя такие услуги, как: </w:t>
      </w:r>
    </w:p>
    <w:p w:rsidR="0053481E" w:rsidRPr="00C11277" w:rsidRDefault="0053481E" w:rsidP="0053481E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lastRenderedPageBreak/>
        <w:t xml:space="preserve">организация и проведение районных  областных, межрегиональных, всероссийских фестивалей, смотров, конкурсов и других форм показа результатов творческой деятельности населения области; </w:t>
      </w:r>
    </w:p>
    <w:p w:rsidR="0053481E" w:rsidRPr="00C11277" w:rsidRDefault="0053481E" w:rsidP="0053481E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>проведение массовых театрализованных праздников и представлений, народных гуляний, обря</w:t>
      </w:r>
      <w:r w:rsidRPr="00C11277">
        <w:rPr>
          <w:color w:val="000000"/>
          <w:sz w:val="28"/>
          <w:szCs w:val="28"/>
        </w:rPr>
        <w:softHyphen/>
        <w:t>дов и ритуалов в соответствии с региональными и местными обычаями и традициями;</w:t>
      </w:r>
    </w:p>
    <w:p w:rsidR="0053481E" w:rsidRPr="00C11277" w:rsidRDefault="0053481E" w:rsidP="0053481E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>разработка методик сохранения и интеграции национальных кул</w:t>
      </w:r>
      <w:r>
        <w:rPr>
          <w:color w:val="000000"/>
          <w:sz w:val="28"/>
          <w:szCs w:val="28"/>
        </w:rPr>
        <w:t>ьтур, традиционно бытующих в сельском поселении «</w:t>
      </w:r>
      <w:proofErr w:type="spellStart"/>
      <w:r>
        <w:rPr>
          <w:color w:val="000000"/>
          <w:sz w:val="28"/>
          <w:szCs w:val="28"/>
        </w:rPr>
        <w:t>Энгорокское</w:t>
      </w:r>
      <w:proofErr w:type="spellEnd"/>
      <w:r>
        <w:rPr>
          <w:color w:val="000000"/>
          <w:sz w:val="28"/>
          <w:szCs w:val="28"/>
        </w:rPr>
        <w:t>»</w:t>
      </w:r>
      <w:r w:rsidRPr="00C11277">
        <w:rPr>
          <w:color w:val="000000"/>
          <w:sz w:val="28"/>
          <w:szCs w:val="28"/>
        </w:rPr>
        <w:t>, в современные общественные процессы;</w:t>
      </w:r>
    </w:p>
    <w:p w:rsidR="0053481E" w:rsidRPr="00C11277" w:rsidRDefault="0053481E" w:rsidP="0053481E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 xml:space="preserve"> проведение фольклорно-этнографических экспедиций с последующей расшифровкой и фикса</w:t>
      </w:r>
      <w:r w:rsidRPr="00C11277">
        <w:rPr>
          <w:color w:val="000000"/>
          <w:sz w:val="28"/>
          <w:szCs w:val="28"/>
        </w:rPr>
        <w:softHyphen/>
        <w:t>цией на различных носителях образцов народного творчества;</w:t>
      </w:r>
    </w:p>
    <w:p w:rsidR="0053481E" w:rsidRPr="00C11277" w:rsidRDefault="0053481E" w:rsidP="0053481E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 xml:space="preserve">сбор и обработка статистической, аналитической и иной информации по функционированию и развитию сети учреждений и </w:t>
      </w:r>
      <w:proofErr w:type="spellStart"/>
      <w:r w:rsidRPr="00C11277">
        <w:rPr>
          <w:color w:val="000000"/>
          <w:sz w:val="28"/>
          <w:szCs w:val="28"/>
        </w:rPr>
        <w:t>социокультурных</w:t>
      </w:r>
      <w:proofErr w:type="spellEnd"/>
      <w:r w:rsidRPr="00C11277">
        <w:rPr>
          <w:color w:val="000000"/>
          <w:sz w:val="28"/>
          <w:szCs w:val="28"/>
        </w:rPr>
        <w:t xml:space="preserve"> процессов в районе;</w:t>
      </w:r>
    </w:p>
    <w:p w:rsidR="0053481E" w:rsidRPr="00C11277" w:rsidRDefault="0053481E" w:rsidP="0053481E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 xml:space="preserve">разработка и издание методических, аналитических и информационных материалов по различным аспектам традиционной народной культуры, </w:t>
      </w:r>
      <w:proofErr w:type="spellStart"/>
      <w:r w:rsidRPr="00C11277">
        <w:rPr>
          <w:color w:val="000000"/>
          <w:sz w:val="28"/>
          <w:szCs w:val="28"/>
        </w:rPr>
        <w:t>культурно-досуговой</w:t>
      </w:r>
      <w:proofErr w:type="spellEnd"/>
      <w:r w:rsidRPr="00C11277">
        <w:rPr>
          <w:color w:val="000000"/>
          <w:sz w:val="28"/>
          <w:szCs w:val="28"/>
        </w:rPr>
        <w:t xml:space="preserve"> практике, исполнительскому искусству;</w:t>
      </w:r>
    </w:p>
    <w:p w:rsidR="0053481E" w:rsidRPr="00C11277" w:rsidRDefault="0053481E" w:rsidP="0053481E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>повышение квалификации специалистов по предмету ведения через систему постоянно действую</w:t>
      </w:r>
      <w:r w:rsidRPr="00C11277">
        <w:rPr>
          <w:color w:val="000000"/>
          <w:sz w:val="28"/>
          <w:szCs w:val="28"/>
        </w:rPr>
        <w:softHyphen/>
        <w:t>щих семинаров, творческих лабораторий, мастер-классов.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C11277">
        <w:rPr>
          <w:color w:val="000000"/>
          <w:sz w:val="28"/>
          <w:szCs w:val="28"/>
        </w:rPr>
        <w:t>5.2.2. Содействие в создании необходимых условий для выявления, становления и развития талантов должно способствовать выявлению одаренных детей, занимающихся в творческих коллективах, студиях, специализированных школах, обеспечению возможности одаренным детям принимать участие во всерос</w:t>
      </w:r>
      <w:r w:rsidRPr="00C11277">
        <w:rPr>
          <w:color w:val="000000"/>
          <w:sz w:val="28"/>
          <w:szCs w:val="28"/>
        </w:rPr>
        <w:softHyphen/>
        <w:t xml:space="preserve">сийских и международных конкурсах для дальнейшего развития творческого потенциала. 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 xml:space="preserve">    </w:t>
      </w:r>
      <w:r w:rsidRPr="00C11277">
        <w:rPr>
          <w:b/>
          <w:bCs/>
          <w:color w:val="000000"/>
          <w:sz w:val="28"/>
          <w:szCs w:val="28"/>
        </w:rPr>
        <w:t xml:space="preserve">5.3. </w:t>
      </w:r>
      <w:r w:rsidRPr="00C11277">
        <w:rPr>
          <w:b/>
          <w:bCs/>
          <w:i/>
          <w:iCs/>
          <w:color w:val="000000"/>
          <w:sz w:val="28"/>
          <w:szCs w:val="28"/>
        </w:rPr>
        <w:t>Услуги по обеспечению творческой деятельности граждан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 xml:space="preserve">5.3.1. </w:t>
      </w:r>
      <w:proofErr w:type="gramStart"/>
      <w:r w:rsidRPr="00C11277">
        <w:rPr>
          <w:color w:val="000000"/>
          <w:sz w:val="28"/>
          <w:szCs w:val="28"/>
        </w:rPr>
        <w:t>Услуги должны обеспечиваться через организацию работы разнообразных консультаций и лекториев, народных университетов, школ и курсов прикладных знаний и навыков, проведение тематиче</w:t>
      </w:r>
      <w:r w:rsidRPr="00C11277">
        <w:rPr>
          <w:color w:val="000000"/>
          <w:sz w:val="28"/>
          <w:szCs w:val="28"/>
        </w:rPr>
        <w:softHyphen/>
        <w:t xml:space="preserve">ских вечеров, устных журналов, циклов творческих встреч, других форм просветительской деятельности, а также посредством создания и организации работы достаточного количества творческих коллективов, студий и кружков любительского художественного творчества, народных театров, любительских объединений и клубов по культурно-познавательным, научно-техническим, природно-экологическим, культурно-бытовым, </w:t>
      </w:r>
      <w:proofErr w:type="spellStart"/>
      <w:r w:rsidRPr="00C11277">
        <w:rPr>
          <w:color w:val="000000"/>
          <w:sz w:val="28"/>
          <w:szCs w:val="28"/>
        </w:rPr>
        <w:t>коллекционно-</w:t>
      </w:r>
      <w:r w:rsidRPr="00C11277">
        <w:rPr>
          <w:color w:val="000000"/>
          <w:sz w:val="28"/>
          <w:szCs w:val="28"/>
        </w:rPr>
        <w:lastRenderedPageBreak/>
        <w:t>собирательским</w:t>
      </w:r>
      <w:proofErr w:type="spellEnd"/>
      <w:proofErr w:type="gramEnd"/>
      <w:r w:rsidRPr="00C11277">
        <w:rPr>
          <w:color w:val="000000"/>
          <w:sz w:val="28"/>
          <w:szCs w:val="28"/>
        </w:rPr>
        <w:t>, спортивно-оздоровительным и иным интересам, других клубных форми</w:t>
      </w:r>
      <w:r w:rsidRPr="00C11277">
        <w:rPr>
          <w:color w:val="000000"/>
          <w:sz w:val="28"/>
          <w:szCs w:val="28"/>
        </w:rPr>
        <w:softHyphen/>
        <w:t>рований для посещения всеми желающими.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 xml:space="preserve">5.3.2. Содействие в развитии интереса, творческих способностей участников коллектива должно обеспечиваться за счет </w:t>
      </w:r>
      <w:proofErr w:type="spellStart"/>
      <w:r w:rsidRPr="00C11277">
        <w:rPr>
          <w:color w:val="000000"/>
          <w:sz w:val="28"/>
          <w:szCs w:val="28"/>
        </w:rPr>
        <w:t>обновляемости</w:t>
      </w:r>
      <w:proofErr w:type="spellEnd"/>
      <w:r w:rsidRPr="00C11277">
        <w:rPr>
          <w:color w:val="000000"/>
          <w:sz w:val="28"/>
          <w:szCs w:val="28"/>
        </w:rPr>
        <w:t xml:space="preserve"> программ коллектива, подготовки новых номеров и постановок.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>5.3.3. Содействие в проведении выездных концертов, участии в межрегиональных, всероссийских, международных конкурсах, фестивалях, праздниках должно обеспечиваться наличием необходимых условий для организации данной деятельности в целях дальнейшего развития творческого потенциала населения области.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b/>
          <w:bCs/>
          <w:color w:val="000000"/>
          <w:sz w:val="28"/>
          <w:szCs w:val="28"/>
        </w:rPr>
        <w:t xml:space="preserve">5.5. </w:t>
      </w:r>
      <w:r w:rsidRPr="00C11277">
        <w:rPr>
          <w:b/>
          <w:bCs/>
          <w:i/>
          <w:iCs/>
          <w:color w:val="000000"/>
          <w:sz w:val="28"/>
          <w:szCs w:val="28"/>
        </w:rPr>
        <w:t>Концертная деятельность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>5.5.1. Профессиональные концертные учреждения осуществляют организацию концертной деятель</w:t>
      </w:r>
      <w:r w:rsidRPr="00C11277">
        <w:rPr>
          <w:color w:val="000000"/>
          <w:sz w:val="28"/>
          <w:szCs w:val="28"/>
        </w:rPr>
        <w:softHyphen/>
        <w:t>ности коллективов и исполнителей на территории района, направленную в первую очередь на пропаганду лучших образцов отечественной и мировой культуры.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>5.5.2. Гастрольная деятельность профессиональных базовых творческих коллективов должна обеспе</w:t>
      </w:r>
      <w:r w:rsidRPr="00C11277">
        <w:rPr>
          <w:color w:val="000000"/>
          <w:sz w:val="28"/>
          <w:szCs w:val="28"/>
        </w:rPr>
        <w:softHyphen/>
        <w:t>чивать посещение концертов всеми желающими и способствовать повышению культурного уровня населения района, пропаганде достижений профессиональ</w:t>
      </w:r>
      <w:r>
        <w:rPr>
          <w:color w:val="000000"/>
          <w:sz w:val="28"/>
          <w:szCs w:val="28"/>
        </w:rPr>
        <w:t>ного искусства сельского поселения «</w:t>
      </w:r>
      <w:proofErr w:type="spellStart"/>
      <w:r>
        <w:rPr>
          <w:color w:val="000000"/>
          <w:sz w:val="28"/>
          <w:szCs w:val="28"/>
        </w:rPr>
        <w:t>Энгорокское</w:t>
      </w:r>
      <w:proofErr w:type="spellEnd"/>
      <w:r>
        <w:rPr>
          <w:color w:val="000000"/>
          <w:sz w:val="28"/>
          <w:szCs w:val="28"/>
        </w:rPr>
        <w:t>»</w:t>
      </w:r>
      <w:r w:rsidRPr="00C11277">
        <w:rPr>
          <w:color w:val="000000"/>
          <w:sz w:val="28"/>
          <w:szCs w:val="28"/>
        </w:rPr>
        <w:t>.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>5.5.3. Для решения основных задач, стоящих перед концертными организациями, передвижными учреждениями культуры необходимо по</w:t>
      </w:r>
      <w:r w:rsidRPr="00C11277">
        <w:rPr>
          <w:color w:val="000000"/>
          <w:sz w:val="28"/>
          <w:szCs w:val="28"/>
        </w:rPr>
        <w:softHyphen/>
        <w:t>стоянно повышать профессиональный уровень специалистов.</w:t>
      </w:r>
    </w:p>
    <w:p w:rsidR="0053481E" w:rsidRPr="001732FD" w:rsidRDefault="0053481E" w:rsidP="0053481E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32"/>
          <w:szCs w:val="32"/>
        </w:rPr>
      </w:pPr>
      <w:r w:rsidRPr="00C11277">
        <w:rPr>
          <w:b/>
          <w:bCs/>
          <w:color w:val="000000"/>
          <w:sz w:val="32"/>
          <w:szCs w:val="32"/>
        </w:rPr>
        <w:t xml:space="preserve">6. </w:t>
      </w:r>
      <w:r>
        <w:rPr>
          <w:b/>
          <w:bCs/>
          <w:color w:val="000000"/>
          <w:sz w:val="32"/>
          <w:szCs w:val="32"/>
        </w:rPr>
        <w:t>О</w:t>
      </w:r>
      <w:r w:rsidRPr="00C11277">
        <w:rPr>
          <w:b/>
          <w:bCs/>
          <w:color w:val="000000"/>
          <w:sz w:val="32"/>
          <w:szCs w:val="32"/>
        </w:rPr>
        <w:t>рганизаци</w:t>
      </w:r>
      <w:r>
        <w:rPr>
          <w:b/>
          <w:bCs/>
          <w:color w:val="000000"/>
          <w:sz w:val="32"/>
          <w:szCs w:val="32"/>
        </w:rPr>
        <w:t>я</w:t>
      </w:r>
      <w:r w:rsidRPr="00C11277">
        <w:rPr>
          <w:b/>
          <w:bCs/>
          <w:color w:val="000000"/>
          <w:sz w:val="32"/>
          <w:szCs w:val="32"/>
        </w:rPr>
        <w:t xml:space="preserve"> библиотечного обслуживания граждан, в т. ч. услуг по обес</w:t>
      </w:r>
      <w:r w:rsidRPr="00C11277">
        <w:rPr>
          <w:b/>
          <w:bCs/>
          <w:color w:val="000000"/>
          <w:sz w:val="32"/>
          <w:szCs w:val="32"/>
        </w:rPr>
        <w:softHyphen/>
        <w:t>печению сохранности редких и особо ценных документов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b/>
          <w:bCs/>
          <w:color w:val="000000"/>
          <w:sz w:val="28"/>
          <w:szCs w:val="28"/>
        </w:rPr>
        <w:t>6</w:t>
      </w:r>
      <w:r w:rsidRPr="00C11277">
        <w:rPr>
          <w:b/>
          <w:bCs/>
          <w:i/>
          <w:iCs/>
          <w:color w:val="000000"/>
          <w:sz w:val="28"/>
          <w:szCs w:val="28"/>
        </w:rPr>
        <w:t>.1. Библиотечное обслуживание граждан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>6.1.1. Библиотечное обслуживание граждан должно обеспечивать:</w:t>
      </w:r>
    </w:p>
    <w:p w:rsidR="0053481E" w:rsidRPr="00C11277" w:rsidRDefault="0053481E" w:rsidP="0053481E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lastRenderedPageBreak/>
        <w:t xml:space="preserve">информирование пользователей об информационных ресурсах </w:t>
      </w:r>
      <w:r w:rsidRPr="00C11277">
        <w:rPr>
          <w:i/>
          <w:iCs/>
          <w:color w:val="000000"/>
          <w:sz w:val="28"/>
          <w:szCs w:val="28"/>
        </w:rPr>
        <w:t xml:space="preserve">библиотеки </w:t>
      </w:r>
      <w:r w:rsidRPr="00C11277">
        <w:rPr>
          <w:color w:val="000000"/>
          <w:sz w:val="28"/>
          <w:szCs w:val="28"/>
        </w:rPr>
        <w:t>(составе библиотеч</w:t>
      </w:r>
      <w:r w:rsidRPr="00C11277">
        <w:rPr>
          <w:color w:val="000000"/>
          <w:sz w:val="28"/>
          <w:szCs w:val="28"/>
        </w:rPr>
        <w:softHyphen/>
        <w:t>ных фондов, перечне услуг, режиме работы библиотеки);</w:t>
      </w:r>
    </w:p>
    <w:p w:rsidR="0053481E" w:rsidRPr="00C11277" w:rsidRDefault="0053481E" w:rsidP="0053481E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>оказание консультационной помощи в поиске и выборе источников информации;</w:t>
      </w:r>
    </w:p>
    <w:p w:rsidR="0053481E" w:rsidRPr="00C11277" w:rsidRDefault="0053481E" w:rsidP="0053481E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>получение во временное пользование любого документа из библиотечных фондов, документов или их копий по межбиблиотечному абонементу из других библиотек.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 xml:space="preserve">6.1.2. Имеющаяся </w:t>
      </w:r>
      <w:r w:rsidRPr="00C11277">
        <w:rPr>
          <w:i/>
          <w:iCs/>
          <w:color w:val="000000"/>
          <w:sz w:val="28"/>
          <w:szCs w:val="28"/>
        </w:rPr>
        <w:t xml:space="preserve">в </w:t>
      </w:r>
      <w:r w:rsidRPr="00C11277">
        <w:rPr>
          <w:color w:val="000000"/>
          <w:sz w:val="28"/>
          <w:szCs w:val="28"/>
        </w:rPr>
        <w:t>библиотеках система каталогов должна обеспечить быстроту получения интере</w:t>
      </w:r>
      <w:r w:rsidRPr="00C11277">
        <w:rPr>
          <w:color w:val="000000"/>
          <w:sz w:val="28"/>
          <w:szCs w:val="28"/>
        </w:rPr>
        <w:softHyphen/>
        <w:t>сующей пользователя информации, а также возможность ее получения из различных источников.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b/>
          <w:bCs/>
          <w:i/>
          <w:iCs/>
          <w:color w:val="000000"/>
          <w:sz w:val="28"/>
          <w:szCs w:val="28"/>
        </w:rPr>
        <w:t>6.2. Библиотечное обслуживание детей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>6.2.1. Библиотечное обслуживание пользователей детского и юношеского возраста должно осущест</w:t>
      </w:r>
      <w:r w:rsidRPr="00C11277">
        <w:rPr>
          <w:color w:val="000000"/>
          <w:sz w:val="28"/>
          <w:szCs w:val="28"/>
        </w:rPr>
        <w:softHyphen/>
        <w:t>вляться в общедоступных библиотеках, специализированных детских и юношеских библиотеках, а также в библиотеках образовательных учреждений, где необходимо иметь достаточное количество учебной, научной литературы и литературы для внеклассного чтения.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>6.2.2. Доля вновь приобретаемого фонда для детей и юношества должна составлять до 50% от но</w:t>
      </w:r>
      <w:r w:rsidRPr="00C11277">
        <w:rPr>
          <w:color w:val="000000"/>
          <w:sz w:val="28"/>
          <w:szCs w:val="28"/>
        </w:rPr>
        <w:softHyphen/>
        <w:t>вого поступления.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>6.2.3. Помещения и оборудование для детских и юношеских библиотек должны удовлетворять воз</w:t>
      </w:r>
      <w:r w:rsidRPr="00C11277">
        <w:rPr>
          <w:color w:val="000000"/>
          <w:sz w:val="28"/>
          <w:szCs w:val="28"/>
        </w:rPr>
        <w:softHyphen/>
        <w:t>растным особенностям этой группы населения.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b/>
          <w:bCs/>
          <w:color w:val="000000"/>
          <w:sz w:val="28"/>
          <w:szCs w:val="28"/>
        </w:rPr>
        <w:t xml:space="preserve">6.3. </w:t>
      </w:r>
      <w:r w:rsidRPr="00C11277">
        <w:rPr>
          <w:b/>
          <w:bCs/>
          <w:i/>
          <w:iCs/>
          <w:color w:val="000000"/>
          <w:sz w:val="28"/>
          <w:szCs w:val="28"/>
        </w:rPr>
        <w:t>Обеспечение сохранности библиотечных фондов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>6.3.1. Обеспечение сохранности должно быть достигнуто путем создания нормативного режима хранения, реставрации и консервации библиотечных фондов, организации страхового фонда документов библиотек и регистра страховых микрофильмов.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>6.3.2. В целях обеспечения сохранности библиотечного фонда возможно установление санкций за утерю или порчу экземпляров библиотечного фонда.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b/>
          <w:bCs/>
          <w:i/>
          <w:iCs/>
          <w:color w:val="000000"/>
          <w:sz w:val="28"/>
          <w:szCs w:val="28"/>
        </w:rPr>
        <w:t>6.4. Обеспечение доступности библиотечных фондов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 xml:space="preserve">6.4.1. Доступность необходимых документов широкого диапазона обеспечивается путем постоянного пополнения библиотечных фондов </w:t>
      </w:r>
      <w:r w:rsidRPr="00C11277">
        <w:rPr>
          <w:color w:val="000000"/>
          <w:sz w:val="28"/>
          <w:szCs w:val="28"/>
        </w:rPr>
        <w:lastRenderedPageBreak/>
        <w:t>(приобретения ценной научной и методической литературы, периодиче</w:t>
      </w:r>
      <w:r w:rsidRPr="00C11277">
        <w:rPr>
          <w:color w:val="000000"/>
          <w:sz w:val="28"/>
          <w:szCs w:val="28"/>
        </w:rPr>
        <w:softHyphen/>
        <w:t>ских изданий, художественных новинок) в разных форматах: книги, периодика, ауди</w:t>
      </w:r>
      <w:proofErr w:type="gramStart"/>
      <w:r w:rsidRPr="00C11277">
        <w:rPr>
          <w:color w:val="000000"/>
          <w:sz w:val="28"/>
          <w:szCs w:val="28"/>
        </w:rPr>
        <w:t>о-</w:t>
      </w:r>
      <w:proofErr w:type="gramEnd"/>
      <w:r w:rsidRPr="00C11277">
        <w:rPr>
          <w:color w:val="000000"/>
          <w:sz w:val="28"/>
          <w:szCs w:val="28"/>
        </w:rPr>
        <w:t xml:space="preserve"> и </w:t>
      </w:r>
      <w:proofErr w:type="spellStart"/>
      <w:r w:rsidRPr="00C11277">
        <w:rPr>
          <w:color w:val="000000"/>
          <w:sz w:val="28"/>
          <w:szCs w:val="28"/>
        </w:rPr>
        <w:t>видеодокументы</w:t>
      </w:r>
      <w:proofErr w:type="spellEnd"/>
      <w:r w:rsidRPr="00C11277">
        <w:rPr>
          <w:color w:val="000000"/>
          <w:sz w:val="28"/>
          <w:szCs w:val="28"/>
        </w:rPr>
        <w:t>, электронные документы, базы данных Интернет, "говорящие книги", другие издания специальных форматов в соответствии с профилем библиотеки.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>6.4.2. Содействие в сохранности редких изданий, имеющихся в фондах особо значимых изданий и коллекций, отнесенных к книжным памятникам, возможность доступа к ним населения должны обеспечи</w:t>
      </w:r>
      <w:r w:rsidRPr="00C11277">
        <w:rPr>
          <w:color w:val="000000"/>
          <w:sz w:val="28"/>
          <w:szCs w:val="28"/>
        </w:rPr>
        <w:softHyphen/>
        <w:t>ваться своевременным их учетом в сводных каталогах и регистрацией как части культурного достояния.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>6.4.3. Свободный доступ посетителей к информации должен предоставляться с помощью создания системы информационно-библиотечного обслуживания населения, модернизации деятельности библио</w:t>
      </w:r>
      <w:r w:rsidRPr="00C11277">
        <w:rPr>
          <w:color w:val="000000"/>
          <w:sz w:val="28"/>
          <w:szCs w:val="28"/>
        </w:rPr>
        <w:softHyphen/>
        <w:t>тек, содействия формированию единого информационного пространства России, ее интеграции в мировую информационную инфраструктуру. В этих целях должно быть произведено подключение региональных биб</w:t>
      </w:r>
      <w:r w:rsidRPr="00C11277">
        <w:rPr>
          <w:color w:val="000000"/>
          <w:sz w:val="28"/>
          <w:szCs w:val="28"/>
        </w:rPr>
        <w:softHyphen/>
        <w:t>лиотек к действующим компьютерным сетям, создание электронных информационных ресурсов и развитие автоматизированных технологий в библиотеках.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6.4.4. Читальный зал </w:t>
      </w:r>
      <w:proofErr w:type="spellStart"/>
      <w:r>
        <w:rPr>
          <w:color w:val="000000"/>
          <w:sz w:val="28"/>
          <w:szCs w:val="28"/>
        </w:rPr>
        <w:t>должнен</w:t>
      </w:r>
      <w:proofErr w:type="spellEnd"/>
      <w:r w:rsidRPr="00C11277">
        <w:rPr>
          <w:color w:val="000000"/>
          <w:sz w:val="28"/>
          <w:szCs w:val="28"/>
        </w:rPr>
        <w:t xml:space="preserve"> обеспечивать условия для научной, образовательной деятельности посетителей и проведения мероприятий, а также соответствовать санитарно-гигиеническим нормам, обес</w:t>
      </w:r>
      <w:r w:rsidRPr="00C11277">
        <w:rPr>
          <w:color w:val="000000"/>
          <w:sz w:val="28"/>
          <w:szCs w:val="28"/>
        </w:rPr>
        <w:softHyphen/>
        <w:t>печивать удобство пользователю. Оснащение читального зала копировальной техникой обязательно.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11277">
        <w:rPr>
          <w:color w:val="000000"/>
          <w:sz w:val="28"/>
          <w:szCs w:val="28"/>
        </w:rPr>
        <w:t>6.4.5. Научно-исследовательская и издательская деятельность библиотек должна удовлетворять информационные запросы населения.</w:t>
      </w:r>
    </w:p>
    <w:p w:rsidR="0053481E" w:rsidRPr="00C11277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C11277">
        <w:rPr>
          <w:color w:val="000000"/>
          <w:sz w:val="28"/>
          <w:szCs w:val="28"/>
        </w:rPr>
        <w:t xml:space="preserve">6.4.6. Участие библиотек в </w:t>
      </w:r>
      <w:proofErr w:type="spellStart"/>
      <w:r w:rsidRPr="00C11277">
        <w:rPr>
          <w:color w:val="000000"/>
          <w:sz w:val="28"/>
          <w:szCs w:val="28"/>
        </w:rPr>
        <w:t>социокультурных</w:t>
      </w:r>
      <w:proofErr w:type="spellEnd"/>
      <w:r w:rsidRPr="00C11277">
        <w:rPr>
          <w:color w:val="000000"/>
          <w:sz w:val="28"/>
          <w:szCs w:val="28"/>
        </w:rPr>
        <w:t xml:space="preserve"> и образовательных проектах должно способствовать приобщению различных групп населения к общечеловеческим ценностям.</w:t>
      </w:r>
    </w:p>
    <w:p w:rsidR="0053481E" w:rsidRPr="001732FD" w:rsidRDefault="0053481E" w:rsidP="0053481E">
      <w:pPr>
        <w:shd w:val="clear" w:color="auto" w:fill="FFFFFF"/>
        <w:autoSpaceDE w:val="0"/>
        <w:autoSpaceDN w:val="0"/>
        <w:adjustRightInd w:val="0"/>
      </w:pPr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center"/>
        <w:rPr>
          <w:sz w:val="32"/>
          <w:szCs w:val="32"/>
        </w:rPr>
      </w:pPr>
      <w:r w:rsidRPr="003E3009">
        <w:rPr>
          <w:b/>
          <w:bCs/>
          <w:color w:val="000000"/>
          <w:sz w:val="32"/>
          <w:szCs w:val="32"/>
        </w:rPr>
        <w:t xml:space="preserve">7. </w:t>
      </w:r>
      <w:r>
        <w:rPr>
          <w:b/>
          <w:bCs/>
          <w:color w:val="000000"/>
          <w:sz w:val="32"/>
          <w:szCs w:val="32"/>
        </w:rPr>
        <w:t>С</w:t>
      </w:r>
      <w:r w:rsidRPr="003E3009">
        <w:rPr>
          <w:b/>
          <w:bCs/>
          <w:color w:val="000000"/>
          <w:sz w:val="32"/>
          <w:szCs w:val="32"/>
        </w:rPr>
        <w:t>оздани</w:t>
      </w:r>
      <w:r>
        <w:rPr>
          <w:b/>
          <w:bCs/>
          <w:color w:val="000000"/>
          <w:sz w:val="32"/>
          <w:szCs w:val="32"/>
        </w:rPr>
        <w:t>е</w:t>
      </w:r>
      <w:r w:rsidRPr="003E3009">
        <w:rPr>
          <w:b/>
          <w:bCs/>
          <w:color w:val="000000"/>
          <w:sz w:val="32"/>
          <w:szCs w:val="32"/>
        </w:rPr>
        <w:t xml:space="preserve"> и поддержк</w:t>
      </w:r>
      <w:r>
        <w:rPr>
          <w:b/>
          <w:bCs/>
          <w:color w:val="000000"/>
          <w:sz w:val="32"/>
          <w:szCs w:val="32"/>
        </w:rPr>
        <w:t>а</w:t>
      </w:r>
      <w:r w:rsidRPr="003E3009">
        <w:rPr>
          <w:b/>
          <w:bCs/>
          <w:color w:val="000000"/>
          <w:sz w:val="32"/>
          <w:szCs w:val="32"/>
        </w:rPr>
        <w:t xml:space="preserve"> муниципального музея, в т. ч. услуг по обеспе</w:t>
      </w:r>
      <w:r w:rsidRPr="003E3009">
        <w:rPr>
          <w:b/>
          <w:bCs/>
          <w:color w:val="000000"/>
          <w:sz w:val="32"/>
          <w:szCs w:val="32"/>
        </w:rPr>
        <w:softHyphen/>
        <w:t>чению сохранности фондов</w:t>
      </w:r>
      <w:r>
        <w:rPr>
          <w:b/>
          <w:bCs/>
          <w:color w:val="000000"/>
          <w:sz w:val="32"/>
          <w:szCs w:val="32"/>
        </w:rPr>
        <w:t>. Туризм и туристическая деятельность.</w:t>
      </w:r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E3009">
        <w:rPr>
          <w:b/>
          <w:bCs/>
          <w:i/>
          <w:iCs/>
          <w:color w:val="000000"/>
          <w:sz w:val="28"/>
          <w:szCs w:val="28"/>
        </w:rPr>
        <w:lastRenderedPageBreak/>
        <w:t>7.1. Обеспечение деятельности</w:t>
      </w:r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E3009">
        <w:rPr>
          <w:color w:val="000000"/>
          <w:sz w:val="28"/>
          <w:szCs w:val="28"/>
        </w:rPr>
        <w:t>7.1.1. Создание и поддержка музеев обеспечиваются сохранением, пополнением, изучением и пре</w:t>
      </w:r>
      <w:r w:rsidRPr="003E3009">
        <w:rPr>
          <w:color w:val="000000"/>
          <w:sz w:val="28"/>
          <w:szCs w:val="28"/>
        </w:rPr>
        <w:softHyphen/>
        <w:t>доставлением музейного фонда. Организация деятельности музеев способствует хранению и популяризации музейных предметов.</w:t>
      </w:r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E3009">
        <w:rPr>
          <w:color w:val="000000"/>
          <w:sz w:val="28"/>
          <w:szCs w:val="28"/>
        </w:rPr>
        <w:t>7.1.2. Музейные экспонаты подлежат учету и хранению в соответствии с правилами и условиями, устанавливаемыми Положением о Музейном фонде Российской Федерации.</w:t>
      </w:r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E3009">
        <w:rPr>
          <w:color w:val="000000"/>
          <w:sz w:val="28"/>
          <w:szCs w:val="28"/>
        </w:rPr>
        <w:t>7.1.3. Приоритет в пополнении и формировании музейного фонда должен отдаваться произведениям и памятникам муниципального,  регионального, общероссийского и мирового значения.</w:t>
      </w:r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E3009">
        <w:rPr>
          <w:color w:val="000000"/>
          <w:sz w:val="28"/>
          <w:szCs w:val="28"/>
        </w:rPr>
        <w:t xml:space="preserve">7.1.4. Выявление и собирание музейных предметов, формирование музейных коллекций должно происходить систематически на всей территории </w:t>
      </w:r>
      <w:r>
        <w:rPr>
          <w:color w:val="000000"/>
          <w:sz w:val="28"/>
          <w:szCs w:val="28"/>
        </w:rPr>
        <w:t>сельского поселения «</w:t>
      </w:r>
      <w:proofErr w:type="spellStart"/>
      <w:r>
        <w:rPr>
          <w:color w:val="000000"/>
          <w:sz w:val="28"/>
          <w:szCs w:val="28"/>
        </w:rPr>
        <w:t>Энгорокское</w:t>
      </w:r>
      <w:proofErr w:type="spellEnd"/>
      <w:r>
        <w:rPr>
          <w:color w:val="000000"/>
          <w:sz w:val="28"/>
          <w:szCs w:val="28"/>
        </w:rPr>
        <w:t>»</w:t>
      </w:r>
      <w:r w:rsidRPr="003E3009">
        <w:rPr>
          <w:color w:val="000000"/>
          <w:sz w:val="28"/>
          <w:szCs w:val="28"/>
        </w:rPr>
        <w:t xml:space="preserve">  как на платной, так и на безвозмездной основе. Сумма платежа за предмет должна соответствовать его уникальности, состоянию, а также культурной и художественной ценности.</w:t>
      </w:r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E3009">
        <w:rPr>
          <w:color w:val="000000"/>
          <w:sz w:val="28"/>
          <w:szCs w:val="28"/>
        </w:rPr>
        <w:t>7.1.5. Навыки и знания персонала музеев должны соответствовать современным требованиям, что должно обеспечить предоставление наиболее полной, достоверной и наглядной информации для граждан. Экскурсии, лекции должны проводиться квалифицированным персоналом, удовлетворять запросы посети</w:t>
      </w:r>
      <w:r w:rsidRPr="003E3009">
        <w:rPr>
          <w:color w:val="000000"/>
          <w:sz w:val="28"/>
          <w:szCs w:val="28"/>
        </w:rPr>
        <w:softHyphen/>
        <w:t>телей на получение информации.</w:t>
      </w:r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E3009">
        <w:rPr>
          <w:b/>
          <w:bCs/>
          <w:i/>
          <w:iCs/>
          <w:color w:val="000000"/>
          <w:sz w:val="28"/>
          <w:szCs w:val="28"/>
        </w:rPr>
        <w:t>7.2. Музейное обслуживание</w:t>
      </w:r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E3009">
        <w:rPr>
          <w:color w:val="000000"/>
          <w:sz w:val="28"/>
          <w:szCs w:val="28"/>
        </w:rPr>
        <w:t>7.2.1. Создание экспозиций должно максимально обеспечивать доступ граждан к культурным ценно</w:t>
      </w:r>
      <w:r w:rsidRPr="003E3009">
        <w:rPr>
          <w:color w:val="000000"/>
          <w:sz w:val="28"/>
          <w:szCs w:val="28"/>
        </w:rPr>
        <w:softHyphen/>
        <w:t>стям, находящимся в фондах музеев. Экспозиции должны регулярно обновляться с использованием ранее не выставлявшихся или новых предметов. Организация разноплановых выставок должна способствовать привлечению посетителей разного возраста и интересов. Тематика проводимых выставок должна обеспе</w:t>
      </w:r>
      <w:r w:rsidRPr="003E3009">
        <w:rPr>
          <w:color w:val="000000"/>
          <w:sz w:val="28"/>
          <w:szCs w:val="28"/>
        </w:rPr>
        <w:softHyphen/>
        <w:t xml:space="preserve">чивать наиболее полную публичную демонстрацию имеющихся </w:t>
      </w:r>
      <w:r w:rsidRPr="003E3009">
        <w:rPr>
          <w:i/>
          <w:iCs/>
          <w:color w:val="000000"/>
          <w:sz w:val="28"/>
          <w:szCs w:val="28"/>
        </w:rPr>
        <w:t xml:space="preserve">в </w:t>
      </w:r>
      <w:r w:rsidRPr="003E3009">
        <w:rPr>
          <w:color w:val="000000"/>
          <w:sz w:val="28"/>
          <w:szCs w:val="28"/>
        </w:rPr>
        <w:t>фондах музея предметов.</w:t>
      </w:r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E3009">
        <w:rPr>
          <w:color w:val="000000"/>
          <w:sz w:val="28"/>
          <w:szCs w:val="28"/>
        </w:rPr>
        <w:t xml:space="preserve">7.2.2. Разнообразие форм работы музеев (экскурсии, лекции, передвижные выставки, дни открытых дверей и др.) должны создавать условия доступа к </w:t>
      </w:r>
      <w:r w:rsidRPr="003E3009">
        <w:rPr>
          <w:color w:val="000000"/>
          <w:sz w:val="28"/>
          <w:szCs w:val="28"/>
        </w:rPr>
        <w:lastRenderedPageBreak/>
        <w:t>культурным ценностям для жителей отдаленных терри</w:t>
      </w:r>
      <w:r w:rsidRPr="003E3009">
        <w:rPr>
          <w:color w:val="000000"/>
          <w:sz w:val="28"/>
          <w:szCs w:val="28"/>
        </w:rPr>
        <w:softHyphen/>
        <w:t>торий и представителей разных социальных групп.</w:t>
      </w:r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E3009">
        <w:rPr>
          <w:color w:val="000000"/>
          <w:sz w:val="28"/>
          <w:szCs w:val="28"/>
        </w:rPr>
        <w:t>7.2.3. Порядок и условия доступа к предметам для изучения собраний музеев должны доводиться до сведения граждан.</w:t>
      </w:r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E3009">
        <w:rPr>
          <w:color w:val="000000"/>
          <w:sz w:val="28"/>
          <w:szCs w:val="28"/>
        </w:rPr>
        <w:t>7.2.4. Эстетические и информационные запросы граждан удовлетворяются подготовкой и изданием научных каталогов, собраний, буклетов, альбомов и т. п.</w:t>
      </w:r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E3009">
        <w:rPr>
          <w:color w:val="000000"/>
          <w:sz w:val="28"/>
          <w:szCs w:val="28"/>
        </w:rPr>
        <w:t>7.2.5. Размещение предметов и доступ посетителей должны производиться с соблюдением рекомен</w:t>
      </w:r>
      <w:r w:rsidRPr="003E3009">
        <w:rPr>
          <w:color w:val="000000"/>
          <w:sz w:val="28"/>
          <w:szCs w:val="28"/>
        </w:rPr>
        <w:softHyphen/>
        <w:t>даций специалистов по освещенности и влажности помещений для хранения и демонстрации предметов, а также с учетом количества посетителей, которые могут находиться в помещении одновременно.</w:t>
      </w:r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E3009">
        <w:rPr>
          <w:color w:val="000000"/>
          <w:sz w:val="28"/>
          <w:szCs w:val="28"/>
        </w:rPr>
        <w:t xml:space="preserve">7.2.6. Ограничения доступа к музейным предметам могут устанавливаться последующим основаниям: неудовлетворительное состояние сохранности музейных предметов и музейных коллекций, производство реставрационных </w:t>
      </w:r>
      <w:r w:rsidRPr="003E3009">
        <w:rPr>
          <w:iCs/>
          <w:color w:val="000000"/>
          <w:sz w:val="28"/>
          <w:szCs w:val="28"/>
        </w:rPr>
        <w:t>работ</w:t>
      </w:r>
      <w:r w:rsidRPr="003E3009">
        <w:rPr>
          <w:i/>
          <w:iCs/>
          <w:color w:val="000000"/>
          <w:sz w:val="28"/>
          <w:szCs w:val="28"/>
        </w:rPr>
        <w:t xml:space="preserve">, </w:t>
      </w:r>
      <w:r w:rsidRPr="003E3009">
        <w:rPr>
          <w:color w:val="000000"/>
          <w:sz w:val="28"/>
          <w:szCs w:val="28"/>
        </w:rPr>
        <w:t>нахождение музейного предмета в хранилище (депозитарии) музея.</w:t>
      </w:r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E3009">
        <w:rPr>
          <w:b/>
          <w:bCs/>
          <w:i/>
          <w:iCs/>
          <w:color w:val="000000"/>
          <w:sz w:val="28"/>
          <w:szCs w:val="28"/>
        </w:rPr>
        <w:t>7.3. Организация хранения фондов</w:t>
      </w:r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E3009">
        <w:rPr>
          <w:i/>
          <w:iCs/>
          <w:color w:val="000000"/>
          <w:sz w:val="28"/>
          <w:szCs w:val="28"/>
        </w:rPr>
        <w:t xml:space="preserve">7.3.1. </w:t>
      </w:r>
      <w:r w:rsidRPr="003E3009">
        <w:rPr>
          <w:color w:val="000000"/>
          <w:sz w:val="28"/>
          <w:szCs w:val="28"/>
        </w:rPr>
        <w:t>Организация хранения музейных предметов и музейных коллекций обеспечивается безопас</w:t>
      </w:r>
      <w:r w:rsidRPr="003E3009">
        <w:rPr>
          <w:color w:val="000000"/>
          <w:sz w:val="28"/>
          <w:szCs w:val="28"/>
        </w:rPr>
        <w:softHyphen/>
        <w:t>ностью музейных собраний от разрушения и криминальных посягательств путем создания систем пожарной и охранной сигнализации, маркировки музейных предметов.</w:t>
      </w:r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E3009">
        <w:rPr>
          <w:color w:val="000000"/>
          <w:sz w:val="28"/>
          <w:szCs w:val="28"/>
        </w:rPr>
        <w:t>7.3.2. Непрерывный мониторинг фондов музеев должен своевременно выявлять нарушения в хра</w:t>
      </w:r>
      <w:r w:rsidRPr="003E3009">
        <w:rPr>
          <w:color w:val="000000"/>
          <w:sz w:val="28"/>
          <w:szCs w:val="28"/>
        </w:rPr>
        <w:softHyphen/>
        <w:t>нении предметов, способствовать созданию более полных коллекций.</w:t>
      </w:r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E3009">
        <w:rPr>
          <w:i/>
          <w:iCs/>
          <w:color w:val="000000"/>
          <w:sz w:val="28"/>
          <w:szCs w:val="28"/>
        </w:rPr>
        <w:t xml:space="preserve">7.3.3. </w:t>
      </w:r>
      <w:r w:rsidRPr="003E3009">
        <w:rPr>
          <w:color w:val="000000"/>
          <w:sz w:val="28"/>
          <w:szCs w:val="28"/>
        </w:rPr>
        <w:t>Своевременная реставрация предметов должна способствовать их дальнейшему сохранению и возможности публичной демонстрации.</w:t>
      </w:r>
    </w:p>
    <w:p w:rsidR="0053481E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E3009">
        <w:rPr>
          <w:color w:val="000000"/>
          <w:sz w:val="28"/>
          <w:szCs w:val="28"/>
        </w:rPr>
        <w:t>7.3.4. Производство изобразительной, печатной, сувенирной и другой тиражированной продукции и товаров народного потребления с использованием изображения музейных предметов и музейных коллек</w:t>
      </w:r>
      <w:r w:rsidRPr="003E3009">
        <w:rPr>
          <w:color w:val="000000"/>
          <w:sz w:val="28"/>
          <w:szCs w:val="28"/>
        </w:rPr>
        <w:softHyphen/>
        <w:t xml:space="preserve">ций, зданий музеев, объектов, расположенных на территориях музеев, а также использование их названий и символики должно осуществляться с </w:t>
      </w:r>
      <w:r w:rsidRPr="003E3009">
        <w:rPr>
          <w:color w:val="000000"/>
          <w:sz w:val="28"/>
          <w:szCs w:val="28"/>
        </w:rPr>
        <w:lastRenderedPageBreak/>
        <w:t>разрешения дирекции музея, за которой закреплены данные музейные предметы и музейные коллекции.</w:t>
      </w:r>
    </w:p>
    <w:p w:rsidR="0053481E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7.3.5. К полномочиям МУК «ЦКИ» в сфере туризма и туристической деятельности относятся:</w:t>
      </w:r>
    </w:p>
    <w:p w:rsidR="0053481E" w:rsidRDefault="0053481E" w:rsidP="0053481E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реализация государственной политики в сфере туризма и туристической деятельности в Хилокском районе;</w:t>
      </w:r>
    </w:p>
    <w:p w:rsidR="0053481E" w:rsidRDefault="0053481E" w:rsidP="0053481E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разработка и реализация муниципальных программ развития туризма;</w:t>
      </w:r>
    </w:p>
    <w:p w:rsidR="0053481E" w:rsidRDefault="0053481E" w:rsidP="0053481E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осуществление прогнозирования в сфере туризма;</w:t>
      </w:r>
    </w:p>
    <w:p w:rsidR="0053481E" w:rsidRDefault="0053481E" w:rsidP="0053481E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содействие в продвижении областного туристского продукта на внутреннем и мировом туристических рынках;</w:t>
      </w:r>
    </w:p>
    <w:p w:rsidR="0053481E" w:rsidRDefault="0053481E" w:rsidP="0053481E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оказание содействия в защите прав и интересов туристов, обеспечении их безопасности;</w:t>
      </w:r>
    </w:p>
    <w:p w:rsidR="0053481E" w:rsidRDefault="0053481E" w:rsidP="0053481E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научных исследований  в сфере туризма;</w:t>
      </w:r>
    </w:p>
    <w:p w:rsidR="0053481E" w:rsidRDefault="0053481E" w:rsidP="0053481E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информационное обеспечение туризма и туристической деятельности; осуществление и развитие межрайонных, межрегиональных и др. связей и сотрудничества в сфере туризма и туристской деятельности;</w:t>
      </w:r>
    </w:p>
    <w:p w:rsidR="0053481E" w:rsidRDefault="0053481E" w:rsidP="0053481E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осуществление иных полномочий в сфере туризма и туристической деятельности в соответствии с действующим законодательством.</w:t>
      </w:r>
    </w:p>
    <w:p w:rsidR="0053481E" w:rsidRDefault="0053481E" w:rsidP="0053481E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детско-юношеского туризма.</w:t>
      </w:r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32"/>
          <w:szCs w:val="32"/>
        </w:rPr>
      </w:pPr>
      <w:r w:rsidRPr="003E3009">
        <w:rPr>
          <w:b/>
          <w:bCs/>
          <w:color w:val="000000"/>
          <w:sz w:val="32"/>
          <w:szCs w:val="32"/>
        </w:rPr>
        <w:t xml:space="preserve">8. </w:t>
      </w:r>
      <w:r>
        <w:rPr>
          <w:b/>
          <w:bCs/>
          <w:color w:val="000000"/>
          <w:sz w:val="32"/>
          <w:szCs w:val="32"/>
        </w:rPr>
        <w:t>О</w:t>
      </w:r>
      <w:r w:rsidRPr="003E3009">
        <w:rPr>
          <w:b/>
          <w:bCs/>
          <w:color w:val="000000"/>
          <w:sz w:val="32"/>
          <w:szCs w:val="32"/>
        </w:rPr>
        <w:t>хран</w:t>
      </w:r>
      <w:r>
        <w:rPr>
          <w:b/>
          <w:bCs/>
          <w:color w:val="000000"/>
          <w:sz w:val="32"/>
          <w:szCs w:val="32"/>
        </w:rPr>
        <w:t>а</w:t>
      </w:r>
      <w:r w:rsidRPr="003E3009">
        <w:rPr>
          <w:b/>
          <w:bCs/>
          <w:color w:val="000000"/>
          <w:sz w:val="32"/>
          <w:szCs w:val="32"/>
        </w:rPr>
        <w:t xml:space="preserve"> и сохранени</w:t>
      </w:r>
      <w:r>
        <w:rPr>
          <w:b/>
          <w:bCs/>
          <w:color w:val="000000"/>
          <w:sz w:val="32"/>
          <w:szCs w:val="32"/>
        </w:rPr>
        <w:t>е</w:t>
      </w:r>
      <w:r w:rsidRPr="003E3009">
        <w:rPr>
          <w:b/>
          <w:bCs/>
          <w:color w:val="000000"/>
          <w:sz w:val="32"/>
          <w:szCs w:val="32"/>
        </w:rPr>
        <w:t xml:space="preserve"> объектов культурного наследия</w:t>
      </w:r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E3009">
        <w:rPr>
          <w:b/>
          <w:bCs/>
          <w:i/>
          <w:iCs/>
          <w:color w:val="000000"/>
          <w:sz w:val="28"/>
          <w:szCs w:val="28"/>
        </w:rPr>
        <w:t>8.1. Организация деятельности</w:t>
      </w:r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E3009">
        <w:rPr>
          <w:color w:val="000000"/>
          <w:sz w:val="28"/>
          <w:szCs w:val="28"/>
        </w:rPr>
        <w:t>8.1.1. Для обеспечения качества услуг в области государственной охраны объектов культурного на</w:t>
      </w:r>
      <w:r w:rsidRPr="003E3009">
        <w:rPr>
          <w:color w:val="000000"/>
          <w:sz w:val="28"/>
          <w:szCs w:val="28"/>
        </w:rPr>
        <w:softHyphen/>
        <w:t>следия в обязательном порядке проводятся следующие виды работ:</w:t>
      </w:r>
    </w:p>
    <w:p w:rsidR="0053481E" w:rsidRPr="003E3009" w:rsidRDefault="0053481E" w:rsidP="0053481E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3E3009">
        <w:rPr>
          <w:color w:val="000000"/>
          <w:sz w:val="28"/>
          <w:szCs w:val="28"/>
        </w:rPr>
        <w:t>выявление, учет, изучение и паспортизация объектов культурного наследия;</w:t>
      </w:r>
    </w:p>
    <w:p w:rsidR="0053481E" w:rsidRPr="003E3009" w:rsidRDefault="0053481E" w:rsidP="0053481E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3E3009">
        <w:rPr>
          <w:color w:val="000000"/>
          <w:sz w:val="28"/>
          <w:szCs w:val="28"/>
        </w:rPr>
        <w:t>формирование и ведение единого государственного реестра объектов культурного наследия (па</w:t>
      </w:r>
      <w:r w:rsidRPr="003E3009">
        <w:rPr>
          <w:color w:val="000000"/>
          <w:sz w:val="28"/>
          <w:szCs w:val="28"/>
        </w:rPr>
        <w:softHyphen/>
        <w:t>мятников истории и культуры) народов Российской Федерации;</w:t>
      </w:r>
    </w:p>
    <w:p w:rsidR="0053481E" w:rsidRPr="003E3009" w:rsidRDefault="0053481E" w:rsidP="0053481E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3E3009">
        <w:rPr>
          <w:color w:val="000000"/>
          <w:sz w:val="28"/>
          <w:szCs w:val="28"/>
        </w:rPr>
        <w:t>разработка и утверждение зон охраны объектов культурного наследия;</w:t>
      </w:r>
    </w:p>
    <w:p w:rsidR="0053481E" w:rsidRPr="003E3009" w:rsidRDefault="0053481E" w:rsidP="0053481E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3E3009">
        <w:rPr>
          <w:color w:val="000000"/>
          <w:sz w:val="28"/>
          <w:szCs w:val="28"/>
        </w:rPr>
        <w:t>проведение историко-культурной экспертизы.</w:t>
      </w:r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E3009">
        <w:rPr>
          <w:color w:val="000000"/>
          <w:sz w:val="28"/>
          <w:szCs w:val="28"/>
        </w:rPr>
        <w:t>8.1.2. Объекты культурного наследия (памятники истории и культуры) должны быть доступны для ознакомления, изучения и посещения. Граждане должны беспрепятственно получать информацию об объ</w:t>
      </w:r>
      <w:r w:rsidRPr="003E3009">
        <w:rPr>
          <w:color w:val="000000"/>
          <w:sz w:val="28"/>
          <w:szCs w:val="28"/>
        </w:rPr>
        <w:softHyphen/>
        <w:t xml:space="preserve">екте в пределах данных, содержащихся в едином государственном реестре объектов </w:t>
      </w:r>
      <w:r w:rsidRPr="003E3009">
        <w:rPr>
          <w:color w:val="000000"/>
          <w:sz w:val="28"/>
          <w:szCs w:val="28"/>
        </w:rPr>
        <w:lastRenderedPageBreak/>
        <w:t>культурного наследия (памятников истории и культуры) народов Российской Федерации.</w:t>
      </w:r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E3009">
        <w:rPr>
          <w:color w:val="000000"/>
          <w:sz w:val="28"/>
          <w:szCs w:val="28"/>
        </w:rPr>
        <w:t>8.1.3. Для своевременного изменения данных об объектах культурного наследия должен вестись систематический мониторинг сохранности и использования памятников истории и культуры. Документация должна соответствовать установленным нормам и правилам.</w:t>
      </w:r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E3009">
        <w:rPr>
          <w:color w:val="000000"/>
          <w:sz w:val="28"/>
          <w:szCs w:val="28"/>
        </w:rPr>
        <w:t>8.1.4. На объектах культурного наследия, включенных в реестр, должны быть установлены надписи и обозначения, содержащие информацию об объекте культурного наследия.</w:t>
      </w:r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E3009">
        <w:rPr>
          <w:color w:val="000000"/>
          <w:sz w:val="28"/>
          <w:szCs w:val="28"/>
        </w:rPr>
        <w:t>8.1.5. Использование объекта культурного наследия должно осуществляться с обязательным выпол</w:t>
      </w:r>
      <w:r w:rsidRPr="003E3009">
        <w:rPr>
          <w:color w:val="000000"/>
          <w:sz w:val="28"/>
          <w:szCs w:val="28"/>
        </w:rPr>
        <w:softHyphen/>
        <w:t>нением следующих требований по обеспечению:</w:t>
      </w:r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3E3009">
        <w:rPr>
          <w:color w:val="000000"/>
          <w:sz w:val="28"/>
          <w:szCs w:val="28"/>
        </w:rPr>
        <w:t>неизменности облика и интерьера объекта культурного наследия в соответствии с особенностями данного объекта, послужившими основанием для включения объекта культурного наследия в реестр и являющимися предметом охраны данного объекта, описанными в его паспорте;</w:t>
      </w:r>
      <w:proofErr w:type="gramEnd"/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E3009">
        <w:rPr>
          <w:color w:val="000000"/>
          <w:sz w:val="28"/>
          <w:szCs w:val="28"/>
        </w:rPr>
        <w:t>режима содержания земель историко-культурного назначения;</w:t>
      </w:r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E3009">
        <w:rPr>
          <w:color w:val="000000"/>
          <w:sz w:val="28"/>
          <w:szCs w:val="28"/>
        </w:rPr>
        <w:t>доступа к объекту культурного наследия, условия которого устанавливаются собственником объ</w:t>
      </w:r>
      <w:r w:rsidRPr="003E3009">
        <w:rPr>
          <w:color w:val="000000"/>
          <w:sz w:val="28"/>
          <w:szCs w:val="28"/>
        </w:rPr>
        <w:softHyphen/>
        <w:t>екта культурного наследия по согласованию с соответствующим органом охраны объектов куль</w:t>
      </w:r>
      <w:r w:rsidRPr="003E3009">
        <w:rPr>
          <w:color w:val="000000"/>
          <w:sz w:val="28"/>
          <w:szCs w:val="28"/>
        </w:rPr>
        <w:softHyphen/>
        <w:t>турного наследия.</w:t>
      </w:r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E3009">
        <w:rPr>
          <w:color w:val="000000"/>
          <w:sz w:val="28"/>
          <w:szCs w:val="28"/>
        </w:rPr>
        <w:t>8.1.6. Проведение противоаварийных и консервационных работ должно способствовать сохранению памятников для их последующей реставрации.</w:t>
      </w:r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E3009">
        <w:rPr>
          <w:b/>
          <w:bCs/>
          <w:i/>
          <w:iCs/>
          <w:color w:val="000000"/>
          <w:sz w:val="28"/>
          <w:szCs w:val="28"/>
        </w:rPr>
        <w:t>8.2. Обеспечение охраны</w:t>
      </w:r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E3009">
        <w:rPr>
          <w:color w:val="000000"/>
          <w:sz w:val="28"/>
          <w:szCs w:val="28"/>
        </w:rPr>
        <w:t>8.2.1. Охрана памятников культурного наследия должна предотвращать их повреждение, разрушение или уничтожение, изменение облика и интерьера, нарушение установленного порядка их использования, перемещения и другие действия, которые могут причинить вред объектам культурного наследия и в целях их защиты от неблагоприятного воздействия окружающей среды и иных негативных воздействий.</w:t>
      </w:r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E3009">
        <w:rPr>
          <w:b/>
          <w:bCs/>
          <w:i/>
          <w:iCs/>
          <w:color w:val="000000"/>
          <w:sz w:val="28"/>
          <w:szCs w:val="28"/>
        </w:rPr>
        <w:t>8.3. Реставрация</w:t>
      </w:r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E3009">
        <w:rPr>
          <w:color w:val="000000"/>
          <w:sz w:val="28"/>
          <w:szCs w:val="28"/>
        </w:rPr>
        <w:t xml:space="preserve">8.3.1. Восстановление памятников культового зодчества должно осуществляться посредством его реставрации при особой исторической, </w:t>
      </w:r>
      <w:r w:rsidRPr="003E3009">
        <w:rPr>
          <w:color w:val="000000"/>
          <w:sz w:val="28"/>
          <w:szCs w:val="28"/>
        </w:rPr>
        <w:lastRenderedPageBreak/>
        <w:t xml:space="preserve">архитектурной, научной, художественной, градостроительной, эстетической или иной значимости указанного объекта, </w:t>
      </w:r>
      <w:r w:rsidRPr="003E3009">
        <w:rPr>
          <w:i/>
          <w:iCs/>
          <w:color w:val="000000"/>
          <w:sz w:val="28"/>
          <w:szCs w:val="28"/>
        </w:rPr>
        <w:t xml:space="preserve">а </w:t>
      </w:r>
      <w:r w:rsidRPr="003E3009">
        <w:rPr>
          <w:color w:val="000000"/>
          <w:sz w:val="28"/>
          <w:szCs w:val="28"/>
        </w:rPr>
        <w:t>также при наличии достаточных научных данных, необходимых для его воссоздания, с учетом мнения религиозных организаций.</w:t>
      </w:r>
    </w:p>
    <w:p w:rsidR="0053481E" w:rsidRPr="003E3009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E3009">
        <w:rPr>
          <w:color w:val="000000"/>
          <w:sz w:val="28"/>
          <w:szCs w:val="28"/>
        </w:rPr>
        <w:t>8.3.2. Поддержка реставрационных работ по сохранению памятников культового назначения, пере</w:t>
      </w:r>
      <w:r w:rsidRPr="003E3009">
        <w:rPr>
          <w:color w:val="000000"/>
          <w:sz w:val="28"/>
          <w:szCs w:val="28"/>
        </w:rPr>
        <w:softHyphen/>
        <w:t>данных в пользование религиозным организациям, должна обеспечивать состояние памятника, позволяющее сохранить его культурное значение, возможность проведения религиозных обрядов.</w:t>
      </w:r>
    </w:p>
    <w:p w:rsidR="0053481E" w:rsidRPr="002E6A84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3E3009">
        <w:rPr>
          <w:color w:val="000000"/>
          <w:sz w:val="28"/>
          <w:szCs w:val="28"/>
        </w:rPr>
        <w:t>8.3.3. Проведение полного комплекса реставрационных работ по сохранению памятников должно осу</w:t>
      </w:r>
      <w:r w:rsidRPr="003E3009">
        <w:rPr>
          <w:color w:val="000000"/>
          <w:sz w:val="28"/>
          <w:szCs w:val="28"/>
        </w:rPr>
        <w:softHyphen/>
        <w:t>ществляться строго в соответствии с рекомендациями специалистов и соблюдением технического задания.</w:t>
      </w:r>
    </w:p>
    <w:p w:rsidR="0053481E" w:rsidRPr="001732FD" w:rsidRDefault="0053481E" w:rsidP="0053481E">
      <w:pPr>
        <w:shd w:val="clear" w:color="auto" w:fill="FFFFFF"/>
        <w:autoSpaceDE w:val="0"/>
        <w:autoSpaceDN w:val="0"/>
        <w:adjustRightInd w:val="0"/>
      </w:pPr>
    </w:p>
    <w:p w:rsidR="0053481E" w:rsidRPr="002E6A84" w:rsidRDefault="0053481E" w:rsidP="0053481E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32"/>
          <w:szCs w:val="32"/>
        </w:rPr>
      </w:pPr>
      <w:r w:rsidRPr="002E6A84">
        <w:rPr>
          <w:b/>
          <w:bCs/>
          <w:color w:val="000000"/>
          <w:sz w:val="32"/>
          <w:szCs w:val="32"/>
        </w:rPr>
        <w:t xml:space="preserve">9. </w:t>
      </w:r>
      <w:r>
        <w:rPr>
          <w:b/>
          <w:bCs/>
          <w:color w:val="000000"/>
          <w:sz w:val="32"/>
          <w:szCs w:val="32"/>
        </w:rPr>
        <w:t>П</w:t>
      </w:r>
      <w:r w:rsidRPr="002E6A84">
        <w:rPr>
          <w:b/>
          <w:bCs/>
          <w:color w:val="000000"/>
          <w:sz w:val="32"/>
          <w:szCs w:val="32"/>
        </w:rPr>
        <w:t>редоставлени</w:t>
      </w:r>
      <w:r>
        <w:rPr>
          <w:b/>
          <w:bCs/>
          <w:color w:val="000000"/>
          <w:sz w:val="32"/>
          <w:szCs w:val="32"/>
        </w:rPr>
        <w:t>е</w:t>
      </w:r>
      <w:r w:rsidRPr="002E6A84">
        <w:rPr>
          <w:b/>
          <w:bCs/>
          <w:color w:val="000000"/>
          <w:sz w:val="32"/>
          <w:szCs w:val="32"/>
        </w:rPr>
        <w:t xml:space="preserve"> дополнительного образования в сфере культуры и искусства детям в учреждениях муниципального  значения</w:t>
      </w:r>
    </w:p>
    <w:p w:rsidR="0053481E" w:rsidRPr="002E6A84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6A84">
        <w:rPr>
          <w:b/>
          <w:bCs/>
          <w:color w:val="000000"/>
          <w:sz w:val="28"/>
          <w:szCs w:val="28"/>
        </w:rPr>
        <w:t>9.1 .</w:t>
      </w:r>
      <w:r w:rsidRPr="002E6A84">
        <w:rPr>
          <w:b/>
          <w:bCs/>
          <w:i/>
          <w:iCs/>
          <w:color w:val="000000"/>
          <w:sz w:val="28"/>
          <w:szCs w:val="28"/>
        </w:rPr>
        <w:t>Обеспечение деятельности</w:t>
      </w:r>
    </w:p>
    <w:p w:rsidR="0053481E" w:rsidRPr="002E6A84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6A84">
        <w:rPr>
          <w:color w:val="000000"/>
          <w:sz w:val="28"/>
          <w:szCs w:val="28"/>
        </w:rPr>
        <w:t xml:space="preserve">9.1.1. </w:t>
      </w:r>
      <w:proofErr w:type="gramStart"/>
      <w:r w:rsidRPr="002E6A84">
        <w:rPr>
          <w:color w:val="000000"/>
          <w:sz w:val="28"/>
          <w:szCs w:val="28"/>
        </w:rPr>
        <w:t>Образовательные учреждения дополнительного образования детей удовлетворяют разнооб</w:t>
      </w:r>
      <w:r w:rsidRPr="002E6A84">
        <w:rPr>
          <w:color w:val="000000"/>
          <w:sz w:val="28"/>
          <w:szCs w:val="28"/>
        </w:rPr>
        <w:softHyphen/>
        <w:t>разные познавательные интересы личности ребенка в свободном выборе предмета деятельности, профиля программы и времени ее освоения, педагога и образовательного учреждения, создавая при этом равные "стартовые" возможности каждому ребенку, чутко реагируя на возросшие потребности детей и их родителей, оказывая помощь и поддержку одаренным и талантливым учащимся, поднимая их на качественно новый уровень индивидуального развития.</w:t>
      </w:r>
      <w:proofErr w:type="gramEnd"/>
    </w:p>
    <w:p w:rsidR="0053481E" w:rsidRPr="002E6A84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6A84">
        <w:rPr>
          <w:color w:val="000000"/>
          <w:sz w:val="28"/>
          <w:szCs w:val="28"/>
        </w:rPr>
        <w:t>9.1.2. Данные учреждения являются организационно-методическими центрами по развитию допол</w:t>
      </w:r>
      <w:r w:rsidRPr="002E6A84">
        <w:rPr>
          <w:color w:val="000000"/>
          <w:sz w:val="28"/>
          <w:szCs w:val="28"/>
        </w:rPr>
        <w:softHyphen/>
        <w:t>нительного образования детей.</w:t>
      </w:r>
    </w:p>
    <w:p w:rsidR="0053481E" w:rsidRPr="002E6A84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6A84">
        <w:rPr>
          <w:b/>
          <w:bCs/>
          <w:i/>
          <w:iCs/>
          <w:color w:val="000000"/>
          <w:sz w:val="28"/>
          <w:szCs w:val="28"/>
        </w:rPr>
        <w:t xml:space="preserve"> 9.2. Качество услуг по предоставлению дополнительного образования детей по профилю отрасли культуры и искусства</w:t>
      </w:r>
    </w:p>
    <w:p w:rsidR="0053481E" w:rsidRPr="002E6A84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6A84">
        <w:rPr>
          <w:color w:val="000000"/>
          <w:sz w:val="28"/>
          <w:szCs w:val="28"/>
        </w:rPr>
        <w:t>9.2.1. Реализация дополнительного образования детей, подтвержденного лицензированием, атте</w:t>
      </w:r>
      <w:r w:rsidRPr="002E6A84">
        <w:rPr>
          <w:color w:val="000000"/>
          <w:sz w:val="28"/>
          <w:szCs w:val="28"/>
        </w:rPr>
        <w:softHyphen/>
        <w:t>стацией и аккредитацией, обязательна.</w:t>
      </w:r>
    </w:p>
    <w:p w:rsidR="0053481E" w:rsidRPr="002E6A84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6A84">
        <w:rPr>
          <w:color w:val="000000"/>
          <w:sz w:val="28"/>
          <w:szCs w:val="28"/>
        </w:rPr>
        <w:lastRenderedPageBreak/>
        <w:t>9.2.2. Наличие основной учебной программы и рекомендаций по созданию программы деятельности образовательного учреждения дополнительного образования с методическим обеспечением, прошедшим независимую экспертизу, обязательно.</w:t>
      </w:r>
    </w:p>
    <w:p w:rsidR="0053481E" w:rsidRPr="002E6A84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6A84">
        <w:rPr>
          <w:color w:val="000000"/>
          <w:sz w:val="28"/>
          <w:szCs w:val="28"/>
        </w:rPr>
        <w:t>9.2.3. Наличие авторских рабочих программ по специальностям и методических рекомендаций, обеспечивающих повышенный уровень квалификации, обязательно.</w:t>
      </w:r>
    </w:p>
    <w:p w:rsidR="0053481E" w:rsidRPr="002E6A84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6A84">
        <w:rPr>
          <w:color w:val="000000"/>
          <w:sz w:val="28"/>
          <w:szCs w:val="28"/>
        </w:rPr>
        <w:t>9.2.4. Привлечение лучших педагогических кадров, начиная с подготовительного курса музыкаль</w:t>
      </w:r>
      <w:r w:rsidRPr="002E6A84">
        <w:rPr>
          <w:color w:val="000000"/>
          <w:sz w:val="28"/>
          <w:szCs w:val="28"/>
        </w:rPr>
        <w:softHyphen/>
        <w:t xml:space="preserve">но-эстетического, художественного воспитания, а также осуществление </w:t>
      </w:r>
      <w:proofErr w:type="spellStart"/>
      <w:r w:rsidRPr="002E6A84">
        <w:rPr>
          <w:color w:val="000000"/>
          <w:sz w:val="28"/>
          <w:szCs w:val="28"/>
        </w:rPr>
        <w:t>допрофессиональной</w:t>
      </w:r>
      <w:proofErr w:type="spellEnd"/>
      <w:r w:rsidRPr="002E6A84">
        <w:rPr>
          <w:color w:val="000000"/>
          <w:sz w:val="28"/>
          <w:szCs w:val="28"/>
        </w:rPr>
        <w:t xml:space="preserve"> под</w:t>
      </w:r>
      <w:r w:rsidRPr="002E6A84">
        <w:rPr>
          <w:color w:val="000000"/>
          <w:sz w:val="28"/>
          <w:szCs w:val="28"/>
        </w:rPr>
        <w:softHyphen/>
        <w:t>готовки повышенного уровня и целевой профессиональной музыкальной, художественной специализации одаренных детей обязательно.</w:t>
      </w:r>
    </w:p>
    <w:p w:rsidR="0053481E" w:rsidRPr="002E6A84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6A84">
        <w:rPr>
          <w:color w:val="000000"/>
          <w:sz w:val="28"/>
          <w:szCs w:val="28"/>
        </w:rPr>
        <w:t>9.2.5. Наличие концепции развития образовательного учреждения, формирующей его имидж и образовательную политику, обязательно.</w:t>
      </w:r>
    </w:p>
    <w:p w:rsidR="0053481E" w:rsidRPr="002E6A84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6A84">
        <w:rPr>
          <w:color w:val="000000"/>
          <w:sz w:val="28"/>
          <w:szCs w:val="28"/>
        </w:rPr>
        <w:t>9.2.6. Должен присутствовать муниципальный и региональный компонент федеральной концепции модернизации дополнительного образования детей в Российской Федерации.</w:t>
      </w:r>
    </w:p>
    <w:p w:rsidR="0053481E" w:rsidRPr="002E6A84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6A84">
        <w:rPr>
          <w:color w:val="000000"/>
          <w:sz w:val="28"/>
          <w:szCs w:val="28"/>
        </w:rPr>
        <w:t>9.2.7. Развитие творческих и интеллектуальных способностей детей, художественного и музыкального образования осуществляется при создании условий для самореализации, самопознания и самоопределения личности ребенка.</w:t>
      </w:r>
    </w:p>
    <w:p w:rsidR="0053481E" w:rsidRPr="002E6A84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6A84">
        <w:rPr>
          <w:color w:val="000000"/>
          <w:sz w:val="28"/>
          <w:szCs w:val="28"/>
        </w:rPr>
        <w:t>9.2.8. Реализация дополнительной образовательной программы по специальностям должна формировать у детей умения и желания самостоятельно, художественно цельно знакомиться с произведе</w:t>
      </w:r>
      <w:r w:rsidRPr="002E6A84">
        <w:rPr>
          <w:color w:val="000000"/>
          <w:sz w:val="28"/>
          <w:szCs w:val="28"/>
        </w:rPr>
        <w:softHyphen/>
        <w:t>ниями искусства, а также обеспечивать выполнение учащимися разнообразных практических творческих заданий.</w:t>
      </w:r>
    </w:p>
    <w:p w:rsidR="0053481E" w:rsidRPr="002E6A84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6A84">
        <w:rPr>
          <w:color w:val="000000"/>
          <w:sz w:val="28"/>
          <w:szCs w:val="28"/>
        </w:rPr>
        <w:t>9.2.9. Реализация дополнительной образовательной программы по специальностям должна обеспечиваться: доступом каждого обучающегося к информационным ресурсам (библиотечным фондам, фонотеке и др.) и по своему содержанию соответствовать полному перечню дисциплин дополнительной образовательной программы; наличием учебников, учебно-методических пособий, аудио-, виде</w:t>
      </w:r>
      <w:proofErr w:type="gramStart"/>
      <w:r w:rsidRPr="002E6A84">
        <w:rPr>
          <w:color w:val="000000"/>
          <w:sz w:val="28"/>
          <w:szCs w:val="28"/>
        </w:rPr>
        <w:t>о-</w:t>
      </w:r>
      <w:proofErr w:type="gramEnd"/>
      <w:r w:rsidRPr="002E6A84">
        <w:rPr>
          <w:color w:val="000000"/>
          <w:sz w:val="28"/>
          <w:szCs w:val="28"/>
        </w:rPr>
        <w:t xml:space="preserve"> и </w:t>
      </w:r>
      <w:proofErr w:type="spellStart"/>
      <w:r w:rsidRPr="002E6A84">
        <w:rPr>
          <w:color w:val="000000"/>
          <w:sz w:val="28"/>
          <w:szCs w:val="28"/>
        </w:rPr>
        <w:t>муль</w:t>
      </w:r>
      <w:r w:rsidRPr="002E6A84">
        <w:rPr>
          <w:color w:val="000000"/>
          <w:sz w:val="28"/>
          <w:szCs w:val="28"/>
        </w:rPr>
        <w:softHyphen/>
        <w:t>тимедийного</w:t>
      </w:r>
      <w:proofErr w:type="spellEnd"/>
      <w:r w:rsidRPr="002E6A84">
        <w:rPr>
          <w:color w:val="000000"/>
          <w:sz w:val="28"/>
          <w:szCs w:val="28"/>
        </w:rPr>
        <w:t xml:space="preserve"> материала.</w:t>
      </w:r>
    </w:p>
    <w:p w:rsidR="0053481E" w:rsidRPr="002E6A84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6A84">
        <w:rPr>
          <w:color w:val="000000"/>
          <w:sz w:val="28"/>
          <w:szCs w:val="28"/>
        </w:rPr>
        <w:lastRenderedPageBreak/>
        <w:t>9.2.10. Образовательное учреждение дополнительного образования должно иметь высокий рейтинг по итоговой аттестации.</w:t>
      </w:r>
    </w:p>
    <w:p w:rsidR="0053481E" w:rsidRPr="002E6A84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6A84">
        <w:rPr>
          <w:color w:val="000000"/>
          <w:sz w:val="28"/>
          <w:szCs w:val="28"/>
        </w:rPr>
        <w:t>9.2.11. В образовательном учреждении дополнительного образования должны быть созданы усло</w:t>
      </w:r>
      <w:r w:rsidRPr="002E6A84">
        <w:rPr>
          <w:color w:val="000000"/>
          <w:sz w:val="28"/>
          <w:szCs w:val="28"/>
        </w:rPr>
        <w:softHyphen/>
        <w:t>вия "ситуации успеха" для каждого учащегося через участие в конкурсах, фестивалях и других творческих мероприятиях разного уровня.</w:t>
      </w:r>
    </w:p>
    <w:p w:rsidR="0053481E" w:rsidRPr="002E6A84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6A84">
        <w:rPr>
          <w:color w:val="000000"/>
          <w:sz w:val="28"/>
          <w:szCs w:val="28"/>
        </w:rPr>
        <w:t>9.2.12. Образовательное учреждение дополнительного образования осуществляет мотивирован</w:t>
      </w:r>
      <w:r w:rsidRPr="002E6A84">
        <w:rPr>
          <w:color w:val="000000"/>
          <w:sz w:val="28"/>
          <w:szCs w:val="28"/>
        </w:rPr>
        <w:softHyphen/>
        <w:t xml:space="preserve">ное образование личностно-деятельного характера в парадигме развивающего образования за рамками основного образования, создавая условия для самореализации ребенка </w:t>
      </w:r>
      <w:proofErr w:type="gramStart"/>
      <w:r w:rsidRPr="002E6A84">
        <w:rPr>
          <w:color w:val="000000"/>
          <w:sz w:val="28"/>
          <w:szCs w:val="28"/>
        </w:rPr>
        <w:t>в</w:t>
      </w:r>
      <w:proofErr w:type="gramEnd"/>
      <w:r w:rsidRPr="002E6A84">
        <w:rPr>
          <w:color w:val="000000"/>
          <w:sz w:val="28"/>
          <w:szCs w:val="28"/>
        </w:rPr>
        <w:t xml:space="preserve"> творческой и интеллектуальной</w:t>
      </w:r>
    </w:p>
    <w:p w:rsidR="0053481E" w:rsidRPr="002E6A84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6A84">
        <w:rPr>
          <w:color w:val="000000"/>
          <w:sz w:val="28"/>
          <w:szCs w:val="28"/>
        </w:rPr>
        <w:t xml:space="preserve">деятельности, личностного профессионального самоопределения, воспитания и гражданского становления подрастающего поколения. </w:t>
      </w:r>
    </w:p>
    <w:p w:rsidR="0053481E" w:rsidRPr="001732FD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i/>
          <w:iCs/>
          <w:color w:val="000000"/>
        </w:rPr>
      </w:pPr>
    </w:p>
    <w:p w:rsidR="0053481E" w:rsidRPr="002E6A84" w:rsidRDefault="0053481E" w:rsidP="0053481E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32"/>
          <w:szCs w:val="32"/>
        </w:rPr>
      </w:pPr>
      <w:r w:rsidRPr="002E6A84">
        <w:rPr>
          <w:b/>
          <w:bCs/>
          <w:color w:val="000000"/>
          <w:sz w:val="32"/>
          <w:szCs w:val="32"/>
        </w:rPr>
        <w:t xml:space="preserve">10.Перечень </w:t>
      </w:r>
      <w:r>
        <w:rPr>
          <w:b/>
          <w:bCs/>
          <w:color w:val="000000"/>
          <w:sz w:val="32"/>
          <w:szCs w:val="32"/>
        </w:rPr>
        <w:t>бюджетных</w:t>
      </w:r>
      <w:r w:rsidRPr="002E6A84">
        <w:rPr>
          <w:b/>
          <w:bCs/>
          <w:color w:val="000000"/>
          <w:sz w:val="32"/>
          <w:szCs w:val="32"/>
        </w:rPr>
        <w:t xml:space="preserve"> </w:t>
      </w:r>
      <w:r w:rsidRPr="002E6A84">
        <w:rPr>
          <w:b/>
          <w:color w:val="000000"/>
          <w:sz w:val="32"/>
          <w:szCs w:val="32"/>
        </w:rPr>
        <w:t>услуг</w:t>
      </w:r>
      <w:r w:rsidRPr="002E6A84">
        <w:rPr>
          <w:color w:val="000000"/>
          <w:sz w:val="32"/>
          <w:szCs w:val="32"/>
        </w:rPr>
        <w:t xml:space="preserve">, </w:t>
      </w:r>
      <w:r w:rsidRPr="002E6A84">
        <w:rPr>
          <w:b/>
          <w:bCs/>
          <w:color w:val="000000"/>
          <w:sz w:val="32"/>
          <w:szCs w:val="32"/>
        </w:rPr>
        <w:t>предоставляемых</w:t>
      </w:r>
      <w:r>
        <w:rPr>
          <w:b/>
          <w:bCs/>
          <w:color w:val="000000"/>
          <w:sz w:val="32"/>
          <w:szCs w:val="32"/>
        </w:rPr>
        <w:t xml:space="preserve"> на основе бюджетного заказа, договоров с юридическими лицами и реализации заказов населения, предоставляемых </w:t>
      </w:r>
      <w:r w:rsidRPr="002E6A84">
        <w:rPr>
          <w:b/>
          <w:bCs/>
          <w:color w:val="000000"/>
          <w:sz w:val="32"/>
          <w:szCs w:val="32"/>
        </w:rPr>
        <w:t>клубными, театрально-зрелищными и прочими учреждениями  культуры и искусства.</w:t>
      </w:r>
    </w:p>
    <w:p w:rsidR="0053481E" w:rsidRPr="002E6A84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6A84">
        <w:rPr>
          <w:b/>
          <w:bCs/>
          <w:color w:val="000000"/>
          <w:sz w:val="28"/>
          <w:szCs w:val="28"/>
        </w:rPr>
        <w:t xml:space="preserve"> </w:t>
      </w:r>
      <w:r w:rsidRPr="002E6A84">
        <w:rPr>
          <w:iCs/>
          <w:color w:val="000000"/>
          <w:sz w:val="28"/>
          <w:szCs w:val="28"/>
        </w:rPr>
        <w:t>1</w:t>
      </w:r>
      <w:r w:rsidRPr="002E6A84">
        <w:rPr>
          <w:i/>
          <w:iCs/>
          <w:color w:val="000000"/>
          <w:sz w:val="28"/>
          <w:szCs w:val="28"/>
        </w:rPr>
        <w:t xml:space="preserve">. </w:t>
      </w:r>
      <w:r w:rsidRPr="002E6A84">
        <w:rPr>
          <w:color w:val="000000"/>
          <w:sz w:val="28"/>
          <w:szCs w:val="28"/>
        </w:rPr>
        <w:t>Создание и организация работы коллективов, студий и кружков любительского художественного творчества, народных театров, любительских филармоний, общественных музеев, любительских объединений и клубов по культурно-познавательным, историко-краеведческим, научно-техническим и иным интересам, других клубных формирований и самодеятельных коллективов.</w:t>
      </w:r>
    </w:p>
    <w:p w:rsidR="0053481E" w:rsidRPr="002E6A84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6A84">
        <w:rPr>
          <w:color w:val="000000"/>
          <w:sz w:val="28"/>
          <w:szCs w:val="28"/>
        </w:rPr>
        <w:t>2. Организация и проведение областных</w:t>
      </w:r>
      <w:r>
        <w:rPr>
          <w:color w:val="000000"/>
          <w:sz w:val="28"/>
          <w:szCs w:val="28"/>
        </w:rPr>
        <w:t>, межрайонных, районных</w:t>
      </w:r>
      <w:r w:rsidRPr="002E6A84">
        <w:rPr>
          <w:color w:val="000000"/>
          <w:sz w:val="28"/>
          <w:szCs w:val="28"/>
        </w:rPr>
        <w:t xml:space="preserve"> фестивалей, смотров, конкурсов, выставок и других форм показа результатов творческой деятельности клубных формирований.</w:t>
      </w:r>
    </w:p>
    <w:p w:rsidR="0053481E" w:rsidRPr="002E6A84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6A84">
        <w:rPr>
          <w:color w:val="000000"/>
          <w:sz w:val="28"/>
          <w:szCs w:val="28"/>
        </w:rPr>
        <w:t>3. Проведение спектаклей, концертов, других театрально-зрелищных и выставочных мероприятий для социально не защищенных слоев населения.</w:t>
      </w:r>
    </w:p>
    <w:p w:rsidR="0053481E" w:rsidRPr="002E6A84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6A84">
        <w:rPr>
          <w:color w:val="000000"/>
          <w:sz w:val="28"/>
          <w:szCs w:val="28"/>
        </w:rPr>
        <w:t xml:space="preserve">4. Организация работы разнообразных консультаций и лекториев, народных университетов, школ, курсов прикладных знаний и навыков, проведение </w:t>
      </w:r>
      <w:r w:rsidRPr="002E6A84">
        <w:rPr>
          <w:color w:val="000000"/>
          <w:sz w:val="28"/>
          <w:szCs w:val="28"/>
        </w:rPr>
        <w:lastRenderedPageBreak/>
        <w:t>тематических вечеров, циклов творческих встреч и других форм просветительской деятельности.</w:t>
      </w:r>
    </w:p>
    <w:p w:rsidR="0053481E" w:rsidRPr="002E6A84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6A84">
        <w:rPr>
          <w:color w:val="000000"/>
          <w:sz w:val="28"/>
          <w:szCs w:val="28"/>
        </w:rPr>
        <w:t xml:space="preserve">5. Проведение массовых театрализованных праздников и представлений, народных гуляний, обрядов и ритуалов в соответствии с региональными и местными обычаями и традициями. </w:t>
      </w:r>
    </w:p>
    <w:p w:rsidR="0053481E" w:rsidRPr="002E6A84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6A84">
        <w:rPr>
          <w:color w:val="000000"/>
          <w:sz w:val="28"/>
          <w:szCs w:val="28"/>
        </w:rPr>
        <w:t>6. Организация досуга социально не защищённых групп населения, в том числе проведение вечеров отдыха и танцев, дискотек, молодёжных балов, карнавалов, детских утренников, игровых и других культурно-развлекательных программ .</w:t>
      </w:r>
    </w:p>
    <w:p w:rsidR="0053481E" w:rsidRPr="002E6A84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6A84">
        <w:rPr>
          <w:color w:val="000000"/>
          <w:sz w:val="28"/>
          <w:szCs w:val="28"/>
        </w:rPr>
        <w:t>7. Создание благоприятных условий для неформального общения посетителей клубного учреждения (организация работы различного рода клубных гостиных, салонов, кафе, игротек, читальных залов и т.п.)</w:t>
      </w:r>
    </w:p>
    <w:p w:rsidR="0053481E" w:rsidRPr="002E6A84" w:rsidRDefault="0053481E" w:rsidP="0053481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E6A84">
        <w:rPr>
          <w:color w:val="000000"/>
          <w:sz w:val="28"/>
          <w:szCs w:val="28"/>
        </w:rPr>
        <w:t xml:space="preserve">8. Организация в установленном порядке работы спортивно - оздоровительных клубов и секций, групп туризма и здоровья, проведение спортивных выступлений, </w:t>
      </w:r>
      <w:proofErr w:type="spellStart"/>
      <w:proofErr w:type="gramStart"/>
      <w:r w:rsidRPr="002E6A84">
        <w:rPr>
          <w:color w:val="000000"/>
          <w:sz w:val="28"/>
          <w:szCs w:val="28"/>
        </w:rPr>
        <w:t>физкультурно</w:t>
      </w:r>
      <w:proofErr w:type="spellEnd"/>
      <w:r w:rsidRPr="002E6A84">
        <w:rPr>
          <w:color w:val="000000"/>
          <w:sz w:val="28"/>
          <w:szCs w:val="28"/>
        </w:rPr>
        <w:t xml:space="preserve"> - оздоровительных</w:t>
      </w:r>
      <w:proofErr w:type="gramEnd"/>
      <w:r w:rsidRPr="002E6A84">
        <w:rPr>
          <w:color w:val="000000"/>
          <w:sz w:val="28"/>
          <w:szCs w:val="28"/>
        </w:rPr>
        <w:t xml:space="preserve"> и туристских программ.</w:t>
      </w:r>
    </w:p>
    <w:p w:rsidR="0053481E" w:rsidRDefault="0053481E" w:rsidP="0053481E">
      <w:pPr>
        <w:jc w:val="both"/>
        <w:rPr>
          <w:sz w:val="28"/>
          <w:szCs w:val="28"/>
        </w:rPr>
      </w:pPr>
      <w:r>
        <w:rPr>
          <w:sz w:val="28"/>
          <w:szCs w:val="28"/>
        </w:rPr>
        <w:t>Виды услуг: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тематический концерт;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спектакль;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театрализованное представление;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фестиваль;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концертная программа;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выставка;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вечера отдыха;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народное гуляние;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конкурс, смотр;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шествие;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дискотека;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праздник (национальные, государственные, традиционные, профессиональные, культурно-спортивные и </w:t>
      </w:r>
      <w:proofErr w:type="spellStart"/>
      <w:proofErr w:type="gramStart"/>
      <w:r>
        <w:rPr>
          <w:sz w:val="28"/>
          <w:szCs w:val="28"/>
        </w:rPr>
        <w:t>др</w:t>
      </w:r>
      <w:proofErr w:type="spellEnd"/>
      <w:proofErr w:type="gramEnd"/>
      <w:r>
        <w:rPr>
          <w:sz w:val="28"/>
          <w:szCs w:val="28"/>
        </w:rPr>
        <w:t>)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вечер чествования;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выставка-ярмарка;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дополнительное образование детей;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обряд;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шоу-программа;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литературно-музыкальные</w:t>
      </w:r>
      <w:proofErr w:type="gramEnd"/>
      <w:r>
        <w:rPr>
          <w:sz w:val="28"/>
          <w:szCs w:val="28"/>
        </w:rPr>
        <w:t xml:space="preserve"> вечер;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торжественное собрание;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презентация;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игровая программа;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костюмированный бал-карнавал, шествие;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конференция, семинар;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беседа, лекторий;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краткосрочная сдача и аренда помещений и залов;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работа кружков и коллективов;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прокат сценических костюмов, реквизита, спортивного инвентаря и др.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изготовление копий звукозаписи, фонограмм концертов и т. д.;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составление, разработка сценариев на заказ;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свадеб, юбилеев, торжеств и др.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танцевальных вечеров и др.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занятия в кружках, клубных формированиях и любительских объединениях;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издание методических материалов;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создание банка данных, фонотек, видеотек, фотоматериалов;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фото-, видеосъемка;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художественно-оформительские работы;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</w:t>
      </w:r>
      <w:r>
        <w:rPr>
          <w:sz w:val="28"/>
          <w:szCs w:val="28"/>
          <w:lang w:val="en-US"/>
        </w:rPr>
        <w:t>PR</w:t>
      </w:r>
      <w:r>
        <w:rPr>
          <w:sz w:val="28"/>
          <w:szCs w:val="28"/>
        </w:rPr>
        <w:t xml:space="preserve">-акции, оказание </w:t>
      </w:r>
      <w:r>
        <w:rPr>
          <w:sz w:val="28"/>
          <w:szCs w:val="28"/>
          <w:lang w:val="en-US"/>
        </w:rPr>
        <w:t>PR</w:t>
      </w:r>
      <w:r>
        <w:rPr>
          <w:sz w:val="28"/>
          <w:szCs w:val="28"/>
        </w:rPr>
        <w:t>-услуг;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информационно-консультационные и методические виды услуг;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условий для самоорганизации населения;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Книговыдача;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отдыха детей;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Летняя площадка и организация отдыха детей в летнее время;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Культурное обслуживание на дому для лиц с ограниченными возможностями;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Ремесленная продукция;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Исследовательская, краеведческая работа;</w:t>
      </w:r>
    </w:p>
    <w:p w:rsidR="0053481E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Экскурсионное обслуживание;</w:t>
      </w:r>
    </w:p>
    <w:p w:rsidR="0053481E" w:rsidRPr="005D691D" w:rsidRDefault="0053481E" w:rsidP="0053481E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Другие виды услуг.</w:t>
      </w:r>
    </w:p>
    <w:p w:rsidR="0053481E" w:rsidRDefault="0053481E" w:rsidP="0053481E">
      <w:pPr>
        <w:ind w:left="360"/>
        <w:rPr>
          <w:b/>
          <w:sz w:val="32"/>
          <w:szCs w:val="32"/>
        </w:rPr>
      </w:pPr>
    </w:p>
    <w:p w:rsidR="0053481E" w:rsidRPr="002E6A84" w:rsidRDefault="0053481E" w:rsidP="0053481E">
      <w:pPr>
        <w:ind w:left="360"/>
        <w:rPr>
          <w:b/>
          <w:sz w:val="32"/>
          <w:szCs w:val="32"/>
        </w:rPr>
      </w:pPr>
    </w:p>
    <w:p w:rsidR="0053481E" w:rsidRPr="008D14E5" w:rsidRDefault="0053481E" w:rsidP="0053481E">
      <w:pPr>
        <w:numPr>
          <w:ilvl w:val="0"/>
          <w:numId w:val="11"/>
        </w:numPr>
        <w:spacing w:after="0" w:line="240" w:lineRule="auto"/>
        <w:jc w:val="center"/>
        <w:rPr>
          <w:sz w:val="32"/>
          <w:szCs w:val="32"/>
        </w:rPr>
      </w:pPr>
      <w:r>
        <w:rPr>
          <w:b/>
          <w:sz w:val="32"/>
          <w:szCs w:val="32"/>
        </w:rPr>
        <w:t>Полномочия сельского поселения «</w:t>
      </w:r>
      <w:proofErr w:type="spellStart"/>
      <w:r>
        <w:rPr>
          <w:b/>
          <w:sz w:val="32"/>
          <w:szCs w:val="32"/>
        </w:rPr>
        <w:t>Энгорокское</w:t>
      </w:r>
      <w:proofErr w:type="spellEnd"/>
      <w:r w:rsidRPr="008D14E5">
        <w:rPr>
          <w:b/>
          <w:sz w:val="32"/>
          <w:szCs w:val="32"/>
        </w:rPr>
        <w:t>» в сфере культуры и искусства</w:t>
      </w:r>
      <w:r w:rsidRPr="008D14E5">
        <w:rPr>
          <w:sz w:val="32"/>
          <w:szCs w:val="32"/>
        </w:rPr>
        <w:t>.</w:t>
      </w:r>
    </w:p>
    <w:p w:rsidR="0053481E" w:rsidRDefault="0053481E" w:rsidP="0053481E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Организация предоставления общедоступного и бесплатного начального общего, основного общего, среднего (полного) общего образования по основным общеобразовательным программам, за </w:t>
      </w:r>
      <w:r>
        <w:rPr>
          <w:sz w:val="28"/>
          <w:szCs w:val="28"/>
        </w:rPr>
        <w:lastRenderedPageBreak/>
        <w:t>исключением полномочий по финансовому обеспечению образовательного процесса, отнесенных к полномочиям органов государственной власти субъектов Российской Федерации; Организация предоставления дополнительного образования и общедоступного бесплатного дошкольного образования на территории муниципального района, а также организация отдыха детей в каникулярное время.</w:t>
      </w:r>
      <w:proofErr w:type="gramEnd"/>
    </w:p>
    <w:p w:rsidR="0053481E" w:rsidRDefault="0053481E" w:rsidP="0053481E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библиотечного обслуживания населения Межпоселенческими библиотеками, комплектование и обеспечение сохранности их библиотечных фондов. </w:t>
      </w:r>
    </w:p>
    <w:p w:rsidR="0053481E" w:rsidRDefault="0053481E" w:rsidP="0053481E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обеспечения населений, входящих в состав муниципального района услугами по организации досуга и услугами организаций культуры.</w:t>
      </w:r>
    </w:p>
    <w:p w:rsidR="0053481E" w:rsidRDefault="0053481E" w:rsidP="0053481E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развития местного традиционного народного художественного творчества в поселениях, входящих в состав муниципального района.</w:t>
      </w:r>
    </w:p>
    <w:p w:rsidR="0053481E" w:rsidRDefault="0053481E" w:rsidP="0053481E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 осуществление мероприятий межпоселенческого характера по работе с детьми и молодежью.</w:t>
      </w:r>
    </w:p>
    <w:p w:rsidR="0053481E" w:rsidRDefault="0053481E" w:rsidP="0053481E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Органы местного самоуправления муниципального района имеют право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53481E" w:rsidRDefault="0053481E" w:rsidP="0053481E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создание музеев сельского поселения «</w:t>
      </w:r>
      <w:proofErr w:type="spellStart"/>
      <w:r>
        <w:rPr>
          <w:sz w:val="28"/>
          <w:szCs w:val="28"/>
        </w:rPr>
        <w:t>Энгорокское</w:t>
      </w:r>
      <w:proofErr w:type="spellEnd"/>
      <w:r>
        <w:rPr>
          <w:sz w:val="28"/>
          <w:szCs w:val="28"/>
        </w:rPr>
        <w:t>».</w:t>
      </w:r>
    </w:p>
    <w:p w:rsidR="0053481E" w:rsidRPr="002219E4" w:rsidRDefault="0053481E" w:rsidP="0053481E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-оказание содействия национально-культурному развитию народов Российской Федерации и реализации мероприятий в сфере межнациональных отношений на территории поселения.</w:t>
      </w:r>
    </w:p>
    <w:p w:rsidR="0053481E" w:rsidRPr="002219E4" w:rsidRDefault="0053481E" w:rsidP="0053481E">
      <w:pPr>
        <w:ind w:left="360"/>
        <w:jc w:val="both"/>
        <w:rPr>
          <w:sz w:val="28"/>
          <w:szCs w:val="28"/>
        </w:rPr>
      </w:pPr>
    </w:p>
    <w:p w:rsidR="0053481E" w:rsidRPr="008D14E5" w:rsidRDefault="0053481E" w:rsidP="0053481E">
      <w:pPr>
        <w:ind w:left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12</w:t>
      </w:r>
      <w:r w:rsidRPr="008D14E5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Исполнение полномочий сельского поселения «</w:t>
      </w:r>
      <w:proofErr w:type="spellStart"/>
      <w:r>
        <w:rPr>
          <w:b/>
          <w:sz w:val="32"/>
          <w:szCs w:val="32"/>
        </w:rPr>
        <w:t>Энгорокское</w:t>
      </w:r>
      <w:proofErr w:type="spellEnd"/>
      <w:r w:rsidRPr="008D14E5">
        <w:rPr>
          <w:b/>
          <w:sz w:val="32"/>
          <w:szCs w:val="32"/>
        </w:rPr>
        <w:t>» и механизм их реализации.</w:t>
      </w:r>
    </w:p>
    <w:p w:rsidR="0053481E" w:rsidRDefault="0053481E" w:rsidP="0053481E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12.1. В целях решения вопросов местного значения муниципальный район имеет полномочия для создания муниципальных предприятий и учреждений, финансирование муниципальных учреждений, формирование и размещение муниципального заказа (</w:t>
      </w:r>
      <w:proofErr w:type="spellStart"/>
      <w:proofErr w:type="gramStart"/>
      <w:r>
        <w:rPr>
          <w:sz w:val="28"/>
          <w:szCs w:val="28"/>
        </w:rPr>
        <w:t>ст</w:t>
      </w:r>
      <w:proofErr w:type="spellEnd"/>
      <w:proofErr w:type="gramEnd"/>
      <w:r>
        <w:rPr>
          <w:sz w:val="28"/>
          <w:szCs w:val="28"/>
        </w:rPr>
        <w:t xml:space="preserve"> 17 п. 3 ФЗ №131) Органом исполнительной власти в сфере культуры и искусства сельского поселения «</w:t>
      </w:r>
      <w:proofErr w:type="spellStart"/>
      <w:r>
        <w:rPr>
          <w:sz w:val="28"/>
          <w:szCs w:val="28"/>
        </w:rPr>
        <w:t>Энгорокское</w:t>
      </w:r>
      <w:proofErr w:type="spellEnd"/>
      <w:r>
        <w:rPr>
          <w:sz w:val="28"/>
          <w:szCs w:val="28"/>
        </w:rPr>
        <w:t xml:space="preserve">»  является муниципальное учреждение МУК ЦКИ образуемое для осуществления управленческих функций в сфере культуры, искусства и дополнительного образования детей на территории поселения.  </w:t>
      </w:r>
    </w:p>
    <w:p w:rsidR="0053481E" w:rsidRPr="00F07864" w:rsidRDefault="0053481E" w:rsidP="0053481E">
      <w:pPr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МУК ЦКИ выступает посредником  между органами государственной власти субъекта Российской Федерации и органами местного самоуправления городских и сельских поселений при обеспечении реализации полномочий субъекта Российской Федерации по поддержке учреждений культуры и искусства (подпункт 18 пункта 2 статьи 26.3 Федерального закона от 06.10.1999 № 184 –ФЗ «Об общих принципах  организации законодательных (представительных) и исполнительных органов государственной власти субъектов Российской Федерации).</w:t>
      </w:r>
      <w:proofErr w:type="gramEnd"/>
      <w:r>
        <w:rPr>
          <w:sz w:val="28"/>
          <w:szCs w:val="28"/>
        </w:rPr>
        <w:t xml:space="preserve"> С целью обеспечения конституционных прав граждан в сфере культуры  МУК ЦКИ вправе учреждать учреждения культуры, искусства и дополнительного образования детей. </w:t>
      </w:r>
    </w:p>
    <w:p w:rsidR="0053481E" w:rsidRDefault="0053481E" w:rsidP="0053481E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реализации своих функций МУК ЦКИ </w:t>
      </w:r>
      <w:proofErr w:type="gramStart"/>
      <w:r>
        <w:rPr>
          <w:sz w:val="28"/>
          <w:szCs w:val="28"/>
        </w:rPr>
        <w:t>наделен</w:t>
      </w:r>
      <w:proofErr w:type="gramEnd"/>
      <w:r>
        <w:rPr>
          <w:sz w:val="28"/>
          <w:szCs w:val="28"/>
        </w:rPr>
        <w:t xml:space="preserve"> правом юридического лица и является главным распорядителем кредитов в объеме утвержденной для подведомственной сети сметы. </w:t>
      </w:r>
    </w:p>
    <w:p w:rsidR="0053481E" w:rsidRDefault="0053481E" w:rsidP="005348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Организует и осуществляет мероприятия межпоселенческого характера по работе  с детьми и молодежью, в целях создания условий для развития местного традиционного народного художественного творчества в поселениях, входящих  в состав муниципального района, осуществляет мероприятия по туризму и туристической деятельности, разрабатывает целевые территориальные программы развития и сохранения культуры поселения, организует сбор статистических показателей, характеризующих состояние сферы культуры поселения и предоставляет указанные данные органам</w:t>
      </w:r>
      <w:proofErr w:type="gramEnd"/>
      <w:r>
        <w:rPr>
          <w:sz w:val="28"/>
          <w:szCs w:val="28"/>
        </w:rPr>
        <w:t xml:space="preserve"> государственной власти в </w:t>
      </w:r>
      <w:proofErr w:type="gramStart"/>
      <w:r>
        <w:rPr>
          <w:sz w:val="28"/>
          <w:szCs w:val="28"/>
        </w:rPr>
        <w:t>порядке</w:t>
      </w:r>
      <w:proofErr w:type="gramEnd"/>
      <w:r>
        <w:rPr>
          <w:sz w:val="28"/>
          <w:szCs w:val="28"/>
        </w:rPr>
        <w:t xml:space="preserve"> установленном правительством Российской Федерации, разрабатывает и внедряет в практику работы учреждений культуры поселений новые формы и методы работы, обеспечивает </w:t>
      </w:r>
      <w:proofErr w:type="spellStart"/>
      <w:r>
        <w:rPr>
          <w:sz w:val="28"/>
          <w:szCs w:val="28"/>
        </w:rPr>
        <w:t>внестационарное</w:t>
      </w:r>
      <w:proofErr w:type="spellEnd"/>
      <w:r>
        <w:rPr>
          <w:sz w:val="28"/>
          <w:szCs w:val="28"/>
        </w:rPr>
        <w:t xml:space="preserve"> культурное обслуживание населения, организует конкурсы, фестивали с привлечением коллективов и участников художественной самодеятельности поселений, представляет культуру поселения сельского поселения «</w:t>
      </w:r>
      <w:proofErr w:type="spellStart"/>
      <w:r>
        <w:rPr>
          <w:sz w:val="28"/>
          <w:szCs w:val="28"/>
        </w:rPr>
        <w:t>Энгорокское</w:t>
      </w:r>
      <w:proofErr w:type="spellEnd"/>
      <w:r>
        <w:rPr>
          <w:sz w:val="28"/>
          <w:szCs w:val="28"/>
        </w:rPr>
        <w:t xml:space="preserve">» на фестивалях, конкурсах межрайонного, регионального межрегионального, всероссийского и международного уровня, осуществляет комплектование систематизацию и каталогизацию библиотечных фондов, обеспечивает информационно-методической помощью работников учреждений культуры, осуществляет аттестацию и повышение квалификации специалистов культуры поселения,  создает систему взаимодействия органов власти и управления различных уровней, а также условий саморазвития и партнерства с общественными </w:t>
      </w:r>
      <w:r>
        <w:rPr>
          <w:sz w:val="28"/>
          <w:szCs w:val="28"/>
        </w:rPr>
        <w:lastRenderedPageBreak/>
        <w:t>организациями и структурами социального сектора в осуществлении культурной политики на территории района. МУК ЦКИ осуществляет свою деятельность на основании Устава и настоящего Положения.</w:t>
      </w:r>
    </w:p>
    <w:p w:rsidR="0053481E" w:rsidRDefault="0053481E" w:rsidP="0053481E">
      <w:pPr>
        <w:ind w:left="360"/>
        <w:jc w:val="both"/>
        <w:rPr>
          <w:sz w:val="28"/>
          <w:szCs w:val="28"/>
        </w:rPr>
      </w:pPr>
    </w:p>
    <w:p w:rsidR="0053481E" w:rsidRDefault="0053481E" w:rsidP="0053481E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14.2. К вопросам местного значения сельского поселения отнесена организация библиотечного обслуживания населения. В соответствии с Федеральным Законом от 29.12.1994 г. №78 –ФЗ «О библиотечном деле» граждане Российской Федерации имеют право на бесплатное обслуживание в сети государственных и муниципальных библиотек.  Данное полномочие на территории поселения исполняет МУК «ЦКИ» поселения. Библиотечные фонды также как и иное имущество муниципальной библиотеки находятся в муниципальной собственности. Органы местного самоуправления осуществляют все полномочия собственника в отношении муниципальной собственности, в т. ч. несут бремя содержание муниципальной собственности и обеспечивают сохранность муниципального имущества.</w:t>
      </w:r>
    </w:p>
    <w:p w:rsidR="0053481E" w:rsidRDefault="0053481E" w:rsidP="0053481E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14.3. Органы  местного самоуправления сельского поселения «</w:t>
      </w:r>
      <w:proofErr w:type="spellStart"/>
      <w:r>
        <w:rPr>
          <w:sz w:val="28"/>
          <w:szCs w:val="28"/>
        </w:rPr>
        <w:t>Энгорокское</w:t>
      </w:r>
      <w:proofErr w:type="spellEnd"/>
      <w:r>
        <w:rPr>
          <w:sz w:val="28"/>
          <w:szCs w:val="28"/>
        </w:rPr>
        <w:t>» обязаны обеспечивать права граждан Российской Федерации на участие в культурной жизни и пользование учреждениями культуры, на доступ к культурным ценностям, а также создавать условия, обеспечивающие конституционные гарантии свободы литературного, художественного, научного, технического и других видов творчества. Органы местного самоуправления сельского поселения «</w:t>
      </w:r>
      <w:proofErr w:type="spellStart"/>
      <w:r>
        <w:rPr>
          <w:sz w:val="28"/>
          <w:szCs w:val="28"/>
        </w:rPr>
        <w:t>Энгорокское</w:t>
      </w:r>
      <w:proofErr w:type="spellEnd"/>
      <w:r>
        <w:rPr>
          <w:sz w:val="28"/>
          <w:szCs w:val="28"/>
        </w:rPr>
        <w:t xml:space="preserve">» направляют на цели культурного развития территории района более значительные средства, с тем, чтобы обеспечить удовлетворения потребностей всех жителей поселения на равных основаниях и качественно более высоком уровне.  </w:t>
      </w:r>
    </w:p>
    <w:p w:rsidR="0053481E" w:rsidRDefault="0053481E" w:rsidP="0053481E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 целью создания условий для досуга населений могут проводиться различные мероприятия, посвященным местным знаменательным датам, региональным и государственным праздникам.</w:t>
      </w:r>
    </w:p>
    <w:p w:rsidR="0053481E" w:rsidRDefault="0053481E" w:rsidP="0053481E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Органы местного самоуправления также должны создавать условия для предоставления услуг населению иными организациями культуры. </w:t>
      </w:r>
    </w:p>
    <w:p w:rsidR="0053481E" w:rsidRDefault="0053481E" w:rsidP="0053481E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14.4. </w:t>
      </w:r>
      <w:proofErr w:type="gramStart"/>
      <w:r>
        <w:rPr>
          <w:sz w:val="28"/>
          <w:szCs w:val="28"/>
        </w:rPr>
        <w:t xml:space="preserve">Органы местного самоуправления обеспечивают сохранение и использование памятников истории и культуры, создают условия для </w:t>
      </w:r>
      <w:r>
        <w:rPr>
          <w:sz w:val="28"/>
          <w:szCs w:val="28"/>
        </w:rPr>
        <w:lastRenderedPageBreak/>
        <w:t>развития местного традиционного художественного творчества в поселениях входящих в состав муниципального района.. В соответствии с Федеральным Законом от 25.06.2002 №73- ФЗ «Об объектах культурного наследия (памятниках истории и культуры) народов Российской Федерации» объекты культурного наследия могут иметь статус объектов федерального, регионального или местного значения и включается</w:t>
      </w:r>
      <w:proofErr w:type="gramEnd"/>
      <w:r>
        <w:rPr>
          <w:sz w:val="28"/>
          <w:szCs w:val="28"/>
        </w:rPr>
        <w:t xml:space="preserve"> в единый государственный реестр объектов культурного наследия.  Органы местного самоуправления обязаны принимать меры по сохранению объектов культурного наследия, находящихся в муниципальной собственности, независимо от категории их историко-культурного наследия. Органы местного самоуправления должны создавать условия для развития местного традиционного народного художественного творчества. Народное художественное творчество подразумевает различные виды искусства, развившиеся на территории поселения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навыки владения которыми передаются от поколения к поколению традиционными способами. Народное художественное творчество выражается в двух основных формах – любительской и профессиональной. </w:t>
      </w:r>
      <w:proofErr w:type="gramStart"/>
      <w:r>
        <w:rPr>
          <w:sz w:val="28"/>
          <w:szCs w:val="28"/>
        </w:rPr>
        <w:t>С целью создания условий для любительского народного творчества органы местного самоуправления оказывают поддержку фольклорным любительским коллективам, коллективам и кружкам художественной самодеятельности, выступление художественных коллективов, конкурсов, выставок, народных гуляний и т.п. с целью сохранения для грядущих поколений предметов и навыков местного традиционного народного художественного творчества необходимо привлекать исследователей, изучающих фольклор, оказывать им поддержку, поддерживать исследование краеведов, публикации о местных традиционных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искусствах</w:t>
      </w:r>
      <w:proofErr w:type="gramEnd"/>
      <w:r>
        <w:rPr>
          <w:sz w:val="28"/>
          <w:szCs w:val="28"/>
        </w:rPr>
        <w:t xml:space="preserve"> и ремеслах, формировать муниципальные музейные коллекции. </w:t>
      </w:r>
    </w:p>
    <w:p w:rsidR="0053481E" w:rsidRDefault="0053481E" w:rsidP="0053481E">
      <w:pPr>
        <w:jc w:val="both"/>
        <w:rPr>
          <w:sz w:val="28"/>
          <w:szCs w:val="28"/>
        </w:rPr>
      </w:pPr>
    </w:p>
    <w:p w:rsidR="0053481E" w:rsidRDefault="0053481E" w:rsidP="0053481E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14.5. К вопросам местного значения сельского поселения относятся организация предоставления дополнительного образования детей на территории района, а также организация отдыха детей в каникулярное время. На основании ФЗ «Об образовании» и ФЗ «Основы законодательства Российской Федерации о культуре» органы местного самоуправления обязаны создавать условия для деятельности и развития учреждений дополнительного образования детей. </w:t>
      </w:r>
    </w:p>
    <w:p w:rsidR="0053481E" w:rsidRDefault="0053481E" w:rsidP="0053481E">
      <w:pPr>
        <w:jc w:val="both"/>
        <w:rPr>
          <w:sz w:val="28"/>
          <w:szCs w:val="28"/>
        </w:rPr>
      </w:pPr>
    </w:p>
    <w:p w:rsidR="0053481E" w:rsidRDefault="0053481E" w:rsidP="0053481E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14.6. Органы местного самоуправления сельского поселения осуществляют мероприятия межпоселенческого характера по работе с детьми и молодежью. Исполнение этого полномочия осуществляют:</w:t>
      </w:r>
    </w:p>
    <w:p w:rsidR="0053481E" w:rsidRPr="00CC0B6F" w:rsidRDefault="0053481E" w:rsidP="0053481E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по работе с детьми и молодежью проводятся в рамках муниципальных программ по развитию детского и юношеского спорта, художественного и научно-технического творчества, реализуемых в деятельности муниципальных учреждений соответствующего профиля.</w:t>
      </w:r>
    </w:p>
    <w:p w:rsidR="0053481E" w:rsidRDefault="0053481E" w:rsidP="0053481E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Основными видами деятельности являются:</w:t>
      </w:r>
    </w:p>
    <w:p w:rsidR="0053481E" w:rsidRDefault="0053481E" w:rsidP="0053481E">
      <w:pPr>
        <w:numPr>
          <w:ilvl w:val="0"/>
          <w:numId w:val="1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развитие системы информирования и программ социального просвещения по всему спектру вопросов жизни молодежи в обществе (здоровье, спорт, образование, жилье, досуг, труд, карьера, общественная и личная жизнь, семья, международные отношения и жизнь молодежи в других районах, областях, странах и др.);</w:t>
      </w:r>
    </w:p>
    <w:p w:rsidR="0053481E" w:rsidRDefault="0053481E" w:rsidP="0053481E">
      <w:pPr>
        <w:numPr>
          <w:ilvl w:val="0"/>
          <w:numId w:val="1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развитие информационной помощи молодежи;</w:t>
      </w:r>
    </w:p>
    <w:p w:rsidR="0053481E" w:rsidRDefault="0053481E" w:rsidP="0053481E">
      <w:pPr>
        <w:numPr>
          <w:ilvl w:val="0"/>
          <w:numId w:val="1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развитие молодежных  информационных проектов и программ;</w:t>
      </w:r>
    </w:p>
    <w:p w:rsidR="0053481E" w:rsidRDefault="0053481E" w:rsidP="0053481E">
      <w:pPr>
        <w:numPr>
          <w:ilvl w:val="0"/>
          <w:numId w:val="12"/>
        </w:numPr>
        <w:spacing w:after="0" w:line="24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популяризация ценностей российского общества (здоровье, труд, семья, толерантность, права человека,  Родина, патриотизм, служение Отечеству, активная жизненная и гражданская позиция и ответственность) средствами социальной рекламы;</w:t>
      </w:r>
      <w:proofErr w:type="gramEnd"/>
    </w:p>
    <w:p w:rsidR="0053481E" w:rsidRDefault="0053481E" w:rsidP="0053481E">
      <w:pPr>
        <w:numPr>
          <w:ilvl w:val="0"/>
          <w:numId w:val="1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и распространение информационных ресурсов и социальной рекламы силами молодых граждан;</w:t>
      </w:r>
    </w:p>
    <w:p w:rsidR="0053481E" w:rsidRDefault="0053481E" w:rsidP="0053481E">
      <w:pPr>
        <w:numPr>
          <w:ilvl w:val="0"/>
          <w:numId w:val="1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специальных проектов, предоставляющих равные возможности молодежи, проживающей в районе, в поиске, применении и распространении актуальной информации;</w:t>
      </w:r>
    </w:p>
    <w:p w:rsidR="0053481E" w:rsidRDefault="0053481E" w:rsidP="0053481E">
      <w:pPr>
        <w:numPr>
          <w:ilvl w:val="0"/>
          <w:numId w:val="1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участие в районных, межрайонных, областных, международных, информационных молодежных проектах, направленных на взаимное проникновение ценностей российской и мировой культуры</w:t>
      </w:r>
      <w:proofErr w:type="gramStart"/>
      <w:r>
        <w:rPr>
          <w:sz w:val="28"/>
          <w:szCs w:val="28"/>
        </w:rPr>
        <w:t>4</w:t>
      </w:r>
      <w:proofErr w:type="gramEnd"/>
    </w:p>
    <w:p w:rsidR="0053481E" w:rsidRDefault="0053481E" w:rsidP="0053481E">
      <w:pPr>
        <w:numPr>
          <w:ilvl w:val="0"/>
          <w:numId w:val="1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мотивация молодых людей к оказанию помощи,  проявлению действенной инициативы в решении проблем людей, нуждающихся в помощи и поддержке;</w:t>
      </w:r>
    </w:p>
    <w:p w:rsidR="0053481E" w:rsidRDefault="0053481E" w:rsidP="0053481E">
      <w:pPr>
        <w:numPr>
          <w:ilvl w:val="0"/>
          <w:numId w:val="1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механизмов вовлечения молодых людей в многообразную общественную деятельность, направленную на улучшение качества жизни молодых  россиян;</w:t>
      </w:r>
    </w:p>
    <w:p w:rsidR="0053481E" w:rsidRDefault="0053481E" w:rsidP="0053481E">
      <w:pPr>
        <w:numPr>
          <w:ilvl w:val="0"/>
          <w:numId w:val="1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развитие и поддержка молодежных инициатив, направленных на организацию добровольческого труда молодежи;</w:t>
      </w:r>
    </w:p>
    <w:p w:rsidR="0053481E" w:rsidRDefault="0053481E" w:rsidP="0053481E">
      <w:pPr>
        <w:numPr>
          <w:ilvl w:val="0"/>
          <w:numId w:val="1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развитие моделей и форм вовлечения молодежи в трудовую и экономическую деятельность, направленную на решение вопросов </w:t>
      </w:r>
      <w:proofErr w:type="spellStart"/>
      <w:r>
        <w:rPr>
          <w:sz w:val="28"/>
          <w:szCs w:val="28"/>
        </w:rPr>
        <w:t>самообеспечения</w:t>
      </w:r>
      <w:proofErr w:type="spellEnd"/>
      <w:r>
        <w:rPr>
          <w:sz w:val="28"/>
          <w:szCs w:val="28"/>
        </w:rPr>
        <w:t xml:space="preserve"> молодежи;</w:t>
      </w:r>
    </w:p>
    <w:p w:rsidR="0053481E" w:rsidRDefault="0053481E" w:rsidP="0053481E">
      <w:pPr>
        <w:numPr>
          <w:ilvl w:val="0"/>
          <w:numId w:val="1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поддержка и популяризация инициатив и начинаний молодежи в социально-экономической сфере;</w:t>
      </w:r>
    </w:p>
    <w:p w:rsidR="0053481E" w:rsidRDefault="0053481E" w:rsidP="0053481E">
      <w:pPr>
        <w:numPr>
          <w:ilvl w:val="0"/>
          <w:numId w:val="1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пропаганда семейных ценностей среди молодежи;</w:t>
      </w:r>
    </w:p>
    <w:p w:rsidR="0053481E" w:rsidRDefault="0053481E" w:rsidP="0053481E">
      <w:pPr>
        <w:numPr>
          <w:ilvl w:val="0"/>
          <w:numId w:val="1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механизмов поддержки молодой семьи;</w:t>
      </w:r>
    </w:p>
    <w:p w:rsidR="0053481E" w:rsidRDefault="0053481E" w:rsidP="0053481E">
      <w:pPr>
        <w:numPr>
          <w:ilvl w:val="0"/>
          <w:numId w:val="1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вовлечение молодежи в общественно-политическую жизнь общества;</w:t>
      </w:r>
    </w:p>
    <w:p w:rsidR="0053481E" w:rsidRDefault="0053481E" w:rsidP="0053481E">
      <w:pPr>
        <w:numPr>
          <w:ilvl w:val="0"/>
          <w:numId w:val="1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привлечение молодежи к участию в общественной и общественно-политической жизни, вовлечение молодых людей в деятельность органов самоуправления в различных сферах жизни общества;</w:t>
      </w:r>
    </w:p>
    <w:p w:rsidR="0053481E" w:rsidRDefault="0053481E" w:rsidP="0053481E">
      <w:pPr>
        <w:numPr>
          <w:ilvl w:val="0"/>
          <w:numId w:val="1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популяризация идей участия молодежи в общественной и общественно-политической жизни;</w:t>
      </w:r>
    </w:p>
    <w:p w:rsidR="0053481E" w:rsidRDefault="0053481E" w:rsidP="0053481E">
      <w:pPr>
        <w:numPr>
          <w:ilvl w:val="0"/>
          <w:numId w:val="1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выявление и продвижение талантливой </w:t>
      </w:r>
      <w:proofErr w:type="gramStart"/>
      <w:r>
        <w:rPr>
          <w:sz w:val="28"/>
          <w:szCs w:val="28"/>
        </w:rPr>
        <w:t>молоди</w:t>
      </w:r>
      <w:proofErr w:type="gramEnd"/>
      <w:r>
        <w:rPr>
          <w:sz w:val="28"/>
          <w:szCs w:val="28"/>
        </w:rPr>
        <w:t xml:space="preserve"> и использование продуктов ее инновационной деятельности;</w:t>
      </w:r>
    </w:p>
    <w:p w:rsidR="0053481E" w:rsidRDefault="0053481E" w:rsidP="0053481E">
      <w:pPr>
        <w:numPr>
          <w:ilvl w:val="0"/>
          <w:numId w:val="1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привлечение молодежи в творческие, научные и спортивные объединения;</w:t>
      </w:r>
    </w:p>
    <w:p w:rsidR="0053481E" w:rsidRDefault="0053481E" w:rsidP="0053481E">
      <w:pPr>
        <w:numPr>
          <w:ilvl w:val="0"/>
          <w:numId w:val="1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внедрение системы развивающих, ролевых, спортивных игр, конкурсов и фестивалей по профилям деятельности и интересам молодежи;</w:t>
      </w:r>
    </w:p>
    <w:p w:rsidR="0053481E" w:rsidRDefault="0053481E" w:rsidP="0053481E">
      <w:pPr>
        <w:numPr>
          <w:ilvl w:val="0"/>
          <w:numId w:val="1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вовлечение молодежи в инновационные международные проекты в сфере культуры, технологий, науки, образования;</w:t>
      </w:r>
    </w:p>
    <w:p w:rsidR="0053481E" w:rsidRDefault="0053481E" w:rsidP="0053481E">
      <w:pPr>
        <w:numPr>
          <w:ilvl w:val="0"/>
          <w:numId w:val="1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оказание помощи молодым людям, оказавшимся в трудной жизненной ситуации, в интеграции в общество;</w:t>
      </w:r>
    </w:p>
    <w:p w:rsidR="0053481E" w:rsidRDefault="0053481E" w:rsidP="0053481E">
      <w:pPr>
        <w:numPr>
          <w:ilvl w:val="0"/>
          <w:numId w:val="1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вовлечение молодых людей, оказавшихся в трудной жизненной ситуации, в общественную и культурную жизнь общества;</w:t>
      </w:r>
    </w:p>
    <w:p w:rsidR="0053481E" w:rsidRDefault="0053481E" w:rsidP="0053481E">
      <w:pPr>
        <w:numPr>
          <w:ilvl w:val="0"/>
          <w:numId w:val="1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развитие и популяризация в молодежной среде идей толерантности и содействия людям, оказавшимся в трудной жизненной ситуации.</w:t>
      </w:r>
    </w:p>
    <w:p w:rsidR="0053481E" w:rsidRPr="00F22ACE" w:rsidRDefault="0053481E" w:rsidP="0053481E">
      <w:pPr>
        <w:numPr>
          <w:ilvl w:val="0"/>
          <w:numId w:val="1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14.7. Органы местного самоуправления сельского поселения вправе самостоятельно учреждать муниципальные районные музеи, создавать условия для осуществления их деятельности, связанные с реализацией прав местных национально-культурных автономий на территории поселения, оказывать содействие национально-культурному развитию народов Российской Федерации, проживающих на территории поселения. Хранение культурных ценностей в музейных коллекциях осуществляется в </w:t>
      </w:r>
      <w:proofErr w:type="gramStart"/>
      <w:r>
        <w:rPr>
          <w:sz w:val="28"/>
          <w:szCs w:val="28"/>
        </w:rPr>
        <w:t>порядке</w:t>
      </w:r>
      <w:proofErr w:type="gramEnd"/>
      <w:r>
        <w:rPr>
          <w:sz w:val="28"/>
          <w:szCs w:val="28"/>
        </w:rPr>
        <w:t xml:space="preserve"> установленном Федеральными законами.     </w:t>
      </w:r>
    </w:p>
    <w:p w:rsidR="0053481E" w:rsidRPr="00F22ACE" w:rsidRDefault="0053481E" w:rsidP="0053481E">
      <w:pPr>
        <w:jc w:val="center"/>
        <w:rPr>
          <w:sz w:val="28"/>
          <w:szCs w:val="28"/>
        </w:rPr>
      </w:pPr>
      <w:r w:rsidRPr="00F22ACE">
        <w:rPr>
          <w:b/>
          <w:sz w:val="32"/>
          <w:szCs w:val="32"/>
        </w:rPr>
        <w:t>15</w:t>
      </w:r>
      <w:r>
        <w:rPr>
          <w:b/>
          <w:sz w:val="32"/>
          <w:szCs w:val="32"/>
        </w:rPr>
        <w:t>. Заключительные</w:t>
      </w:r>
      <w:r w:rsidRPr="00F96353">
        <w:rPr>
          <w:b/>
          <w:sz w:val="32"/>
          <w:szCs w:val="32"/>
        </w:rPr>
        <w:t xml:space="preserve"> положения.</w:t>
      </w:r>
    </w:p>
    <w:p w:rsidR="0053481E" w:rsidRPr="000A6AE4" w:rsidRDefault="0053481E" w:rsidP="0053481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настоящее Положение допускается внесение изменений и дополнений в соответствии с действующим законодательством. Настоящее Положение сельского поселения «</w:t>
      </w:r>
      <w:proofErr w:type="spellStart"/>
      <w:r>
        <w:rPr>
          <w:sz w:val="28"/>
          <w:szCs w:val="28"/>
        </w:rPr>
        <w:t>Энгорокское</w:t>
      </w:r>
      <w:proofErr w:type="spellEnd"/>
      <w:r>
        <w:rPr>
          <w:sz w:val="28"/>
          <w:szCs w:val="28"/>
        </w:rPr>
        <w:t>»  вступает в силу с момента подписания Постановления Главы Администрации сельского поселения «</w:t>
      </w:r>
      <w:proofErr w:type="spellStart"/>
      <w:r>
        <w:rPr>
          <w:sz w:val="28"/>
          <w:szCs w:val="28"/>
        </w:rPr>
        <w:t>Энгорокское</w:t>
      </w:r>
      <w:proofErr w:type="spellEnd"/>
      <w:r>
        <w:rPr>
          <w:sz w:val="28"/>
          <w:szCs w:val="28"/>
        </w:rPr>
        <w:t>» «Об утверждении Положения о культурной деятельности на территории сельского поселения «</w:t>
      </w:r>
      <w:proofErr w:type="spellStart"/>
      <w:r>
        <w:rPr>
          <w:sz w:val="28"/>
          <w:szCs w:val="28"/>
        </w:rPr>
        <w:t>Энгорокское</w:t>
      </w:r>
      <w:proofErr w:type="spellEnd"/>
      <w:r>
        <w:rPr>
          <w:sz w:val="28"/>
          <w:szCs w:val="28"/>
        </w:rPr>
        <w:t>».</w:t>
      </w:r>
    </w:p>
    <w:p w:rsidR="00666DFE" w:rsidRPr="00666DFE" w:rsidRDefault="00666DFE" w:rsidP="00666DFE">
      <w:pPr>
        <w:pStyle w:val="a3"/>
        <w:rPr>
          <w:sz w:val="28"/>
          <w:szCs w:val="28"/>
        </w:rPr>
      </w:pPr>
    </w:p>
    <w:sectPr w:rsidR="00666DFE" w:rsidRPr="00666DFE" w:rsidSect="000F6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01C04"/>
    <w:multiLevelType w:val="hybridMultilevel"/>
    <w:tmpl w:val="E85E0F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29681C"/>
    <w:multiLevelType w:val="hybridMultilevel"/>
    <w:tmpl w:val="99967E8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D6728F1"/>
    <w:multiLevelType w:val="hybridMultilevel"/>
    <w:tmpl w:val="BCB85FF4"/>
    <w:lvl w:ilvl="0" w:tplc="04190001">
      <w:start w:val="1"/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3">
    <w:nsid w:val="1E3D4C49"/>
    <w:multiLevelType w:val="hybridMultilevel"/>
    <w:tmpl w:val="C3762962"/>
    <w:lvl w:ilvl="0" w:tplc="1882936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0036B9"/>
    <w:multiLevelType w:val="hybridMultilevel"/>
    <w:tmpl w:val="410001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9380E5B"/>
    <w:multiLevelType w:val="hybridMultilevel"/>
    <w:tmpl w:val="F92831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53457D"/>
    <w:multiLevelType w:val="hybridMultilevel"/>
    <w:tmpl w:val="1A00F4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5E770EC"/>
    <w:multiLevelType w:val="hybridMultilevel"/>
    <w:tmpl w:val="BDC255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6DE518C"/>
    <w:multiLevelType w:val="hybridMultilevel"/>
    <w:tmpl w:val="41083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2F6C25"/>
    <w:multiLevelType w:val="hybridMultilevel"/>
    <w:tmpl w:val="131A39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9E00804"/>
    <w:multiLevelType w:val="hybridMultilevel"/>
    <w:tmpl w:val="6890C3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EA74895"/>
    <w:multiLevelType w:val="hybridMultilevel"/>
    <w:tmpl w:val="5C7A353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79E377D"/>
    <w:multiLevelType w:val="hybridMultilevel"/>
    <w:tmpl w:val="DCBE1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DFB6CF0"/>
    <w:multiLevelType w:val="hybridMultilevel"/>
    <w:tmpl w:val="E8E2E0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5"/>
  </w:num>
  <w:num w:numId="5">
    <w:abstractNumId w:val="1"/>
  </w:num>
  <w:num w:numId="6">
    <w:abstractNumId w:val="0"/>
  </w:num>
  <w:num w:numId="7">
    <w:abstractNumId w:val="10"/>
  </w:num>
  <w:num w:numId="8">
    <w:abstractNumId w:val="2"/>
  </w:num>
  <w:num w:numId="9">
    <w:abstractNumId w:val="7"/>
  </w:num>
  <w:num w:numId="10">
    <w:abstractNumId w:val="6"/>
  </w:num>
  <w:num w:numId="11">
    <w:abstractNumId w:val="3"/>
  </w:num>
  <w:num w:numId="12">
    <w:abstractNumId w:val="4"/>
  </w:num>
  <w:num w:numId="13">
    <w:abstractNumId w:val="9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66DFE"/>
    <w:rsid w:val="00000888"/>
    <w:rsid w:val="00000A13"/>
    <w:rsid w:val="00001CC8"/>
    <w:rsid w:val="000023A4"/>
    <w:rsid w:val="00002D84"/>
    <w:rsid w:val="00006098"/>
    <w:rsid w:val="00006F08"/>
    <w:rsid w:val="00010A0B"/>
    <w:rsid w:val="00013D19"/>
    <w:rsid w:val="000156EC"/>
    <w:rsid w:val="0001720F"/>
    <w:rsid w:val="000178C3"/>
    <w:rsid w:val="00017ACD"/>
    <w:rsid w:val="0002007F"/>
    <w:rsid w:val="000206E5"/>
    <w:rsid w:val="000218EC"/>
    <w:rsid w:val="00026CDA"/>
    <w:rsid w:val="000273A1"/>
    <w:rsid w:val="00030B18"/>
    <w:rsid w:val="000310B8"/>
    <w:rsid w:val="000312B0"/>
    <w:rsid w:val="0003166D"/>
    <w:rsid w:val="000324F3"/>
    <w:rsid w:val="00032E1D"/>
    <w:rsid w:val="00033D5E"/>
    <w:rsid w:val="00033F87"/>
    <w:rsid w:val="00034494"/>
    <w:rsid w:val="0003453D"/>
    <w:rsid w:val="000345BC"/>
    <w:rsid w:val="00035096"/>
    <w:rsid w:val="000370FC"/>
    <w:rsid w:val="000447E1"/>
    <w:rsid w:val="000453B1"/>
    <w:rsid w:val="000457C4"/>
    <w:rsid w:val="00046E41"/>
    <w:rsid w:val="00047533"/>
    <w:rsid w:val="000478CC"/>
    <w:rsid w:val="00047F95"/>
    <w:rsid w:val="000503CF"/>
    <w:rsid w:val="000507C2"/>
    <w:rsid w:val="000510FE"/>
    <w:rsid w:val="00053BFE"/>
    <w:rsid w:val="0005412F"/>
    <w:rsid w:val="0005488E"/>
    <w:rsid w:val="00055D42"/>
    <w:rsid w:val="00055E12"/>
    <w:rsid w:val="00056050"/>
    <w:rsid w:val="00057243"/>
    <w:rsid w:val="00057C37"/>
    <w:rsid w:val="00062183"/>
    <w:rsid w:val="00066DB4"/>
    <w:rsid w:val="000671E4"/>
    <w:rsid w:val="000716C0"/>
    <w:rsid w:val="000727BB"/>
    <w:rsid w:val="000761A8"/>
    <w:rsid w:val="00077107"/>
    <w:rsid w:val="00077707"/>
    <w:rsid w:val="000802EB"/>
    <w:rsid w:val="00080E7A"/>
    <w:rsid w:val="0008186C"/>
    <w:rsid w:val="0008300D"/>
    <w:rsid w:val="00083DE1"/>
    <w:rsid w:val="00084138"/>
    <w:rsid w:val="00086B59"/>
    <w:rsid w:val="00086E98"/>
    <w:rsid w:val="00087992"/>
    <w:rsid w:val="00087AD6"/>
    <w:rsid w:val="00087BC2"/>
    <w:rsid w:val="00090159"/>
    <w:rsid w:val="0009027D"/>
    <w:rsid w:val="00090755"/>
    <w:rsid w:val="000917C4"/>
    <w:rsid w:val="00092384"/>
    <w:rsid w:val="0009328F"/>
    <w:rsid w:val="000940A1"/>
    <w:rsid w:val="00096DEA"/>
    <w:rsid w:val="0009781B"/>
    <w:rsid w:val="000A0196"/>
    <w:rsid w:val="000A0ED8"/>
    <w:rsid w:val="000A1194"/>
    <w:rsid w:val="000A17AB"/>
    <w:rsid w:val="000A1AF0"/>
    <w:rsid w:val="000A23B8"/>
    <w:rsid w:val="000A3319"/>
    <w:rsid w:val="000A5401"/>
    <w:rsid w:val="000A7603"/>
    <w:rsid w:val="000B1DBF"/>
    <w:rsid w:val="000B3770"/>
    <w:rsid w:val="000B3CC1"/>
    <w:rsid w:val="000B42E2"/>
    <w:rsid w:val="000B445C"/>
    <w:rsid w:val="000B4E8A"/>
    <w:rsid w:val="000C014B"/>
    <w:rsid w:val="000C1E88"/>
    <w:rsid w:val="000C1FF9"/>
    <w:rsid w:val="000C4A04"/>
    <w:rsid w:val="000C6588"/>
    <w:rsid w:val="000C6DB9"/>
    <w:rsid w:val="000C7649"/>
    <w:rsid w:val="000D0791"/>
    <w:rsid w:val="000D09AE"/>
    <w:rsid w:val="000D3078"/>
    <w:rsid w:val="000D3851"/>
    <w:rsid w:val="000D3857"/>
    <w:rsid w:val="000D45C1"/>
    <w:rsid w:val="000D46D7"/>
    <w:rsid w:val="000D6DA8"/>
    <w:rsid w:val="000E05F8"/>
    <w:rsid w:val="000E0B57"/>
    <w:rsid w:val="000E0D2E"/>
    <w:rsid w:val="000E128B"/>
    <w:rsid w:val="000E1A2A"/>
    <w:rsid w:val="000E2F74"/>
    <w:rsid w:val="000E3125"/>
    <w:rsid w:val="000E58AE"/>
    <w:rsid w:val="000F27D2"/>
    <w:rsid w:val="000F3104"/>
    <w:rsid w:val="000F3557"/>
    <w:rsid w:val="000F3AA9"/>
    <w:rsid w:val="000F4CFC"/>
    <w:rsid w:val="000F5A48"/>
    <w:rsid w:val="000F6BC7"/>
    <w:rsid w:val="000F6D52"/>
    <w:rsid w:val="00100B01"/>
    <w:rsid w:val="00100C50"/>
    <w:rsid w:val="001011D4"/>
    <w:rsid w:val="0010371B"/>
    <w:rsid w:val="00103BC1"/>
    <w:rsid w:val="00103F58"/>
    <w:rsid w:val="001043BB"/>
    <w:rsid w:val="00106AEB"/>
    <w:rsid w:val="001079D0"/>
    <w:rsid w:val="00113525"/>
    <w:rsid w:val="00113616"/>
    <w:rsid w:val="0011483F"/>
    <w:rsid w:val="00114D42"/>
    <w:rsid w:val="001150F2"/>
    <w:rsid w:val="00116A04"/>
    <w:rsid w:val="0011731D"/>
    <w:rsid w:val="00120715"/>
    <w:rsid w:val="00120B23"/>
    <w:rsid w:val="00121568"/>
    <w:rsid w:val="00123894"/>
    <w:rsid w:val="001239B6"/>
    <w:rsid w:val="00124ED6"/>
    <w:rsid w:val="00127478"/>
    <w:rsid w:val="00130717"/>
    <w:rsid w:val="00131FED"/>
    <w:rsid w:val="001322B5"/>
    <w:rsid w:val="00133F60"/>
    <w:rsid w:val="00136E4F"/>
    <w:rsid w:val="00137B21"/>
    <w:rsid w:val="00137F3D"/>
    <w:rsid w:val="001403CE"/>
    <w:rsid w:val="001415DD"/>
    <w:rsid w:val="0014221E"/>
    <w:rsid w:val="00142228"/>
    <w:rsid w:val="0014313C"/>
    <w:rsid w:val="00145256"/>
    <w:rsid w:val="0014573A"/>
    <w:rsid w:val="001457F8"/>
    <w:rsid w:val="00145E49"/>
    <w:rsid w:val="0014701F"/>
    <w:rsid w:val="00150E92"/>
    <w:rsid w:val="00151594"/>
    <w:rsid w:val="00151DA8"/>
    <w:rsid w:val="0015295A"/>
    <w:rsid w:val="00153701"/>
    <w:rsid w:val="00153DB5"/>
    <w:rsid w:val="00153DCF"/>
    <w:rsid w:val="00155BA5"/>
    <w:rsid w:val="0015644D"/>
    <w:rsid w:val="00157247"/>
    <w:rsid w:val="00160265"/>
    <w:rsid w:val="00161143"/>
    <w:rsid w:val="001623DB"/>
    <w:rsid w:val="00162ED2"/>
    <w:rsid w:val="00163B96"/>
    <w:rsid w:val="001646D3"/>
    <w:rsid w:val="00165A13"/>
    <w:rsid w:val="00165F2B"/>
    <w:rsid w:val="00166BA7"/>
    <w:rsid w:val="0016711F"/>
    <w:rsid w:val="00170464"/>
    <w:rsid w:val="00170538"/>
    <w:rsid w:val="00172794"/>
    <w:rsid w:val="001736CD"/>
    <w:rsid w:val="001743FC"/>
    <w:rsid w:val="00174A6C"/>
    <w:rsid w:val="001766F6"/>
    <w:rsid w:val="001800C7"/>
    <w:rsid w:val="00181BA7"/>
    <w:rsid w:val="00182A64"/>
    <w:rsid w:val="001831D9"/>
    <w:rsid w:val="001835D1"/>
    <w:rsid w:val="0018393E"/>
    <w:rsid w:val="00184510"/>
    <w:rsid w:val="00184E8E"/>
    <w:rsid w:val="00185EA7"/>
    <w:rsid w:val="0018706B"/>
    <w:rsid w:val="001878C6"/>
    <w:rsid w:val="00191C2C"/>
    <w:rsid w:val="00192D4B"/>
    <w:rsid w:val="001930C2"/>
    <w:rsid w:val="00194FCB"/>
    <w:rsid w:val="00197BB7"/>
    <w:rsid w:val="001A0652"/>
    <w:rsid w:val="001A11C4"/>
    <w:rsid w:val="001A1981"/>
    <w:rsid w:val="001A3CA1"/>
    <w:rsid w:val="001A455A"/>
    <w:rsid w:val="001A4E57"/>
    <w:rsid w:val="001A5012"/>
    <w:rsid w:val="001A50FE"/>
    <w:rsid w:val="001A56AF"/>
    <w:rsid w:val="001A61FB"/>
    <w:rsid w:val="001A6504"/>
    <w:rsid w:val="001A79A0"/>
    <w:rsid w:val="001A7A04"/>
    <w:rsid w:val="001A7A26"/>
    <w:rsid w:val="001B1274"/>
    <w:rsid w:val="001B2072"/>
    <w:rsid w:val="001B36FF"/>
    <w:rsid w:val="001B585C"/>
    <w:rsid w:val="001B6DFC"/>
    <w:rsid w:val="001C05C7"/>
    <w:rsid w:val="001C0625"/>
    <w:rsid w:val="001C0B90"/>
    <w:rsid w:val="001C58B1"/>
    <w:rsid w:val="001C6E03"/>
    <w:rsid w:val="001D27BB"/>
    <w:rsid w:val="001D2A68"/>
    <w:rsid w:val="001D2EA7"/>
    <w:rsid w:val="001D3431"/>
    <w:rsid w:val="001D5B05"/>
    <w:rsid w:val="001D70BC"/>
    <w:rsid w:val="001D7716"/>
    <w:rsid w:val="001D77C9"/>
    <w:rsid w:val="001D7F3A"/>
    <w:rsid w:val="001E1D8E"/>
    <w:rsid w:val="001E1F62"/>
    <w:rsid w:val="001E2601"/>
    <w:rsid w:val="001E289E"/>
    <w:rsid w:val="001E5EB6"/>
    <w:rsid w:val="001E7510"/>
    <w:rsid w:val="001F084E"/>
    <w:rsid w:val="001F0B03"/>
    <w:rsid w:val="001F1CC8"/>
    <w:rsid w:val="001F21F7"/>
    <w:rsid w:val="001F26B5"/>
    <w:rsid w:val="001F347E"/>
    <w:rsid w:val="001F38FB"/>
    <w:rsid w:val="001F49BA"/>
    <w:rsid w:val="001F50F5"/>
    <w:rsid w:val="001F6A38"/>
    <w:rsid w:val="002014C4"/>
    <w:rsid w:val="00205643"/>
    <w:rsid w:val="00206ACF"/>
    <w:rsid w:val="00211944"/>
    <w:rsid w:val="0021301B"/>
    <w:rsid w:val="00213C00"/>
    <w:rsid w:val="002157AF"/>
    <w:rsid w:val="00215ACF"/>
    <w:rsid w:val="00215C98"/>
    <w:rsid w:val="00220AA9"/>
    <w:rsid w:val="00221845"/>
    <w:rsid w:val="00221F35"/>
    <w:rsid w:val="00227959"/>
    <w:rsid w:val="00230591"/>
    <w:rsid w:val="002319B6"/>
    <w:rsid w:val="00231E44"/>
    <w:rsid w:val="00233272"/>
    <w:rsid w:val="00233456"/>
    <w:rsid w:val="002336FA"/>
    <w:rsid w:val="002337F0"/>
    <w:rsid w:val="00233927"/>
    <w:rsid w:val="00235552"/>
    <w:rsid w:val="00236669"/>
    <w:rsid w:val="00236BD5"/>
    <w:rsid w:val="0024190E"/>
    <w:rsid w:val="00241C94"/>
    <w:rsid w:val="002435EC"/>
    <w:rsid w:val="0024549A"/>
    <w:rsid w:val="0024549D"/>
    <w:rsid w:val="00247377"/>
    <w:rsid w:val="00251944"/>
    <w:rsid w:val="00251C17"/>
    <w:rsid w:val="00252912"/>
    <w:rsid w:val="002533AC"/>
    <w:rsid w:val="002563B1"/>
    <w:rsid w:val="00256468"/>
    <w:rsid w:val="00260196"/>
    <w:rsid w:val="00260689"/>
    <w:rsid w:val="002622D1"/>
    <w:rsid w:val="00262984"/>
    <w:rsid w:val="00262DC2"/>
    <w:rsid w:val="002635DC"/>
    <w:rsid w:val="0026504B"/>
    <w:rsid w:val="0026578B"/>
    <w:rsid w:val="00265FCE"/>
    <w:rsid w:val="00267318"/>
    <w:rsid w:val="00267B56"/>
    <w:rsid w:val="00270859"/>
    <w:rsid w:val="0027553D"/>
    <w:rsid w:val="0027562B"/>
    <w:rsid w:val="00275D81"/>
    <w:rsid w:val="00276553"/>
    <w:rsid w:val="0027662B"/>
    <w:rsid w:val="002804BE"/>
    <w:rsid w:val="002825F1"/>
    <w:rsid w:val="00283EAA"/>
    <w:rsid w:val="00284E90"/>
    <w:rsid w:val="002869E7"/>
    <w:rsid w:val="00287EFD"/>
    <w:rsid w:val="0029080A"/>
    <w:rsid w:val="00291970"/>
    <w:rsid w:val="00292241"/>
    <w:rsid w:val="0029336E"/>
    <w:rsid w:val="00296A4C"/>
    <w:rsid w:val="002A073D"/>
    <w:rsid w:val="002A10C0"/>
    <w:rsid w:val="002A1454"/>
    <w:rsid w:val="002A1C94"/>
    <w:rsid w:val="002A2E1C"/>
    <w:rsid w:val="002A323B"/>
    <w:rsid w:val="002A48FB"/>
    <w:rsid w:val="002A4D89"/>
    <w:rsid w:val="002A6CB1"/>
    <w:rsid w:val="002A7233"/>
    <w:rsid w:val="002A735D"/>
    <w:rsid w:val="002B0072"/>
    <w:rsid w:val="002B236D"/>
    <w:rsid w:val="002B3403"/>
    <w:rsid w:val="002B4006"/>
    <w:rsid w:val="002B5156"/>
    <w:rsid w:val="002B6C17"/>
    <w:rsid w:val="002B7550"/>
    <w:rsid w:val="002C0539"/>
    <w:rsid w:val="002C0A81"/>
    <w:rsid w:val="002C1970"/>
    <w:rsid w:val="002C3D7F"/>
    <w:rsid w:val="002C4A35"/>
    <w:rsid w:val="002C6CC1"/>
    <w:rsid w:val="002C6E00"/>
    <w:rsid w:val="002D2267"/>
    <w:rsid w:val="002D23E9"/>
    <w:rsid w:val="002D2859"/>
    <w:rsid w:val="002D2935"/>
    <w:rsid w:val="002D3118"/>
    <w:rsid w:val="002D6799"/>
    <w:rsid w:val="002D69AE"/>
    <w:rsid w:val="002D69D6"/>
    <w:rsid w:val="002D797B"/>
    <w:rsid w:val="002D7BFC"/>
    <w:rsid w:val="002E0E73"/>
    <w:rsid w:val="002E204E"/>
    <w:rsid w:val="002E377B"/>
    <w:rsid w:val="002E3823"/>
    <w:rsid w:val="002E40B6"/>
    <w:rsid w:val="002E639D"/>
    <w:rsid w:val="002E6D94"/>
    <w:rsid w:val="002F1873"/>
    <w:rsid w:val="002F1A09"/>
    <w:rsid w:val="002F46F2"/>
    <w:rsid w:val="002F54E4"/>
    <w:rsid w:val="002F6318"/>
    <w:rsid w:val="002F712A"/>
    <w:rsid w:val="002F745D"/>
    <w:rsid w:val="00300313"/>
    <w:rsid w:val="003013F0"/>
    <w:rsid w:val="0030170F"/>
    <w:rsid w:val="003021D6"/>
    <w:rsid w:val="0030269D"/>
    <w:rsid w:val="003038E6"/>
    <w:rsid w:val="00303DE9"/>
    <w:rsid w:val="00304CC7"/>
    <w:rsid w:val="00307B28"/>
    <w:rsid w:val="00311B0D"/>
    <w:rsid w:val="003132D5"/>
    <w:rsid w:val="003137C0"/>
    <w:rsid w:val="00314AE3"/>
    <w:rsid w:val="00320414"/>
    <w:rsid w:val="00322192"/>
    <w:rsid w:val="00322DFC"/>
    <w:rsid w:val="00323856"/>
    <w:rsid w:val="003246C8"/>
    <w:rsid w:val="0032520D"/>
    <w:rsid w:val="003266B5"/>
    <w:rsid w:val="0032694C"/>
    <w:rsid w:val="003302BD"/>
    <w:rsid w:val="00330B2E"/>
    <w:rsid w:val="00330B4C"/>
    <w:rsid w:val="00333427"/>
    <w:rsid w:val="0033411D"/>
    <w:rsid w:val="003341BB"/>
    <w:rsid w:val="0033430A"/>
    <w:rsid w:val="00336C0B"/>
    <w:rsid w:val="00337806"/>
    <w:rsid w:val="003410E2"/>
    <w:rsid w:val="0034247F"/>
    <w:rsid w:val="00342C9B"/>
    <w:rsid w:val="003478BC"/>
    <w:rsid w:val="00351021"/>
    <w:rsid w:val="00351647"/>
    <w:rsid w:val="003524A5"/>
    <w:rsid w:val="00355888"/>
    <w:rsid w:val="00355AB7"/>
    <w:rsid w:val="00356AAD"/>
    <w:rsid w:val="0035741C"/>
    <w:rsid w:val="0036203B"/>
    <w:rsid w:val="0036291A"/>
    <w:rsid w:val="00364CA5"/>
    <w:rsid w:val="003663AC"/>
    <w:rsid w:val="003724DE"/>
    <w:rsid w:val="00372629"/>
    <w:rsid w:val="003770AE"/>
    <w:rsid w:val="00377380"/>
    <w:rsid w:val="003774A1"/>
    <w:rsid w:val="00381082"/>
    <w:rsid w:val="003816CF"/>
    <w:rsid w:val="0038253B"/>
    <w:rsid w:val="003835E9"/>
    <w:rsid w:val="00383945"/>
    <w:rsid w:val="00383D05"/>
    <w:rsid w:val="00384B74"/>
    <w:rsid w:val="00384F23"/>
    <w:rsid w:val="00385849"/>
    <w:rsid w:val="00385B71"/>
    <w:rsid w:val="00386170"/>
    <w:rsid w:val="003864AD"/>
    <w:rsid w:val="00386AC7"/>
    <w:rsid w:val="00387461"/>
    <w:rsid w:val="003906D1"/>
    <w:rsid w:val="00390B6C"/>
    <w:rsid w:val="003920DE"/>
    <w:rsid w:val="00392D0A"/>
    <w:rsid w:val="00394485"/>
    <w:rsid w:val="00395792"/>
    <w:rsid w:val="00396B1F"/>
    <w:rsid w:val="003A005D"/>
    <w:rsid w:val="003A0B85"/>
    <w:rsid w:val="003A3DFC"/>
    <w:rsid w:val="003A5614"/>
    <w:rsid w:val="003A7D7A"/>
    <w:rsid w:val="003B0A94"/>
    <w:rsid w:val="003B1544"/>
    <w:rsid w:val="003B17A1"/>
    <w:rsid w:val="003B192D"/>
    <w:rsid w:val="003B1B96"/>
    <w:rsid w:val="003B20F3"/>
    <w:rsid w:val="003B3FDE"/>
    <w:rsid w:val="003B671B"/>
    <w:rsid w:val="003B6EB0"/>
    <w:rsid w:val="003B75A1"/>
    <w:rsid w:val="003C18D8"/>
    <w:rsid w:val="003C1F33"/>
    <w:rsid w:val="003C342F"/>
    <w:rsid w:val="003C4201"/>
    <w:rsid w:val="003C427D"/>
    <w:rsid w:val="003C455C"/>
    <w:rsid w:val="003C5076"/>
    <w:rsid w:val="003C5481"/>
    <w:rsid w:val="003C5C40"/>
    <w:rsid w:val="003C7C91"/>
    <w:rsid w:val="003C7DD3"/>
    <w:rsid w:val="003D14E4"/>
    <w:rsid w:val="003D2802"/>
    <w:rsid w:val="003D3D5A"/>
    <w:rsid w:val="003E071C"/>
    <w:rsid w:val="003E0D9E"/>
    <w:rsid w:val="003E1060"/>
    <w:rsid w:val="003E1F98"/>
    <w:rsid w:val="003E4F16"/>
    <w:rsid w:val="003E57FD"/>
    <w:rsid w:val="003E59ED"/>
    <w:rsid w:val="003E5AA0"/>
    <w:rsid w:val="003E5B73"/>
    <w:rsid w:val="003E5F56"/>
    <w:rsid w:val="003E679E"/>
    <w:rsid w:val="003F0FD0"/>
    <w:rsid w:val="003F1B54"/>
    <w:rsid w:val="003F20D7"/>
    <w:rsid w:val="003F27A9"/>
    <w:rsid w:val="003F3C52"/>
    <w:rsid w:val="003F45DC"/>
    <w:rsid w:val="003F4F61"/>
    <w:rsid w:val="003F5715"/>
    <w:rsid w:val="003F6862"/>
    <w:rsid w:val="003F7FC5"/>
    <w:rsid w:val="00402F2D"/>
    <w:rsid w:val="0040575E"/>
    <w:rsid w:val="00410376"/>
    <w:rsid w:val="00411BD5"/>
    <w:rsid w:val="00411F1A"/>
    <w:rsid w:val="004129BE"/>
    <w:rsid w:val="004139B7"/>
    <w:rsid w:val="00414E34"/>
    <w:rsid w:val="00415866"/>
    <w:rsid w:val="00415C2D"/>
    <w:rsid w:val="004161D1"/>
    <w:rsid w:val="004167A8"/>
    <w:rsid w:val="0041769B"/>
    <w:rsid w:val="00417BCA"/>
    <w:rsid w:val="00417FB9"/>
    <w:rsid w:val="00417FFB"/>
    <w:rsid w:val="00420077"/>
    <w:rsid w:val="00420AC8"/>
    <w:rsid w:val="00425394"/>
    <w:rsid w:val="004258C9"/>
    <w:rsid w:val="00425DFA"/>
    <w:rsid w:val="00426307"/>
    <w:rsid w:val="004266EA"/>
    <w:rsid w:val="004270D5"/>
    <w:rsid w:val="00431841"/>
    <w:rsid w:val="00431F7D"/>
    <w:rsid w:val="00432B08"/>
    <w:rsid w:val="00432EA9"/>
    <w:rsid w:val="00432F17"/>
    <w:rsid w:val="00433FA8"/>
    <w:rsid w:val="00434C5E"/>
    <w:rsid w:val="00435C56"/>
    <w:rsid w:val="004363BD"/>
    <w:rsid w:val="00437446"/>
    <w:rsid w:val="00437958"/>
    <w:rsid w:val="00437D4E"/>
    <w:rsid w:val="00441649"/>
    <w:rsid w:val="00443C00"/>
    <w:rsid w:val="0044421D"/>
    <w:rsid w:val="00444DA6"/>
    <w:rsid w:val="00445971"/>
    <w:rsid w:val="00445B56"/>
    <w:rsid w:val="004473AD"/>
    <w:rsid w:val="00451A24"/>
    <w:rsid w:val="0045424C"/>
    <w:rsid w:val="00456254"/>
    <w:rsid w:val="004562E1"/>
    <w:rsid w:val="004627DA"/>
    <w:rsid w:val="00463730"/>
    <w:rsid w:val="00463E21"/>
    <w:rsid w:val="004652BA"/>
    <w:rsid w:val="00465ED7"/>
    <w:rsid w:val="0046615C"/>
    <w:rsid w:val="00467101"/>
    <w:rsid w:val="00467DB1"/>
    <w:rsid w:val="00474822"/>
    <w:rsid w:val="00476616"/>
    <w:rsid w:val="0047724B"/>
    <w:rsid w:val="00477427"/>
    <w:rsid w:val="00477881"/>
    <w:rsid w:val="00480F38"/>
    <w:rsid w:val="004814B0"/>
    <w:rsid w:val="004819C6"/>
    <w:rsid w:val="00482CC0"/>
    <w:rsid w:val="00484710"/>
    <w:rsid w:val="00486672"/>
    <w:rsid w:val="00486BD1"/>
    <w:rsid w:val="00487690"/>
    <w:rsid w:val="00490B52"/>
    <w:rsid w:val="004913DF"/>
    <w:rsid w:val="004915EA"/>
    <w:rsid w:val="00494BE4"/>
    <w:rsid w:val="00495AAE"/>
    <w:rsid w:val="00497AD9"/>
    <w:rsid w:val="00497B0A"/>
    <w:rsid w:val="00497CA1"/>
    <w:rsid w:val="00497EAB"/>
    <w:rsid w:val="00497F7B"/>
    <w:rsid w:val="004A02D9"/>
    <w:rsid w:val="004A0482"/>
    <w:rsid w:val="004A1276"/>
    <w:rsid w:val="004A2750"/>
    <w:rsid w:val="004A2946"/>
    <w:rsid w:val="004A32EA"/>
    <w:rsid w:val="004A4026"/>
    <w:rsid w:val="004A4850"/>
    <w:rsid w:val="004A4C64"/>
    <w:rsid w:val="004B1DB5"/>
    <w:rsid w:val="004B25B1"/>
    <w:rsid w:val="004B44B5"/>
    <w:rsid w:val="004B54AA"/>
    <w:rsid w:val="004B6869"/>
    <w:rsid w:val="004B688C"/>
    <w:rsid w:val="004B6E3B"/>
    <w:rsid w:val="004B7FC1"/>
    <w:rsid w:val="004C1BAE"/>
    <w:rsid w:val="004C2936"/>
    <w:rsid w:val="004C379A"/>
    <w:rsid w:val="004C3A3A"/>
    <w:rsid w:val="004C3CF6"/>
    <w:rsid w:val="004C58EC"/>
    <w:rsid w:val="004C6879"/>
    <w:rsid w:val="004C6EF1"/>
    <w:rsid w:val="004C7ADF"/>
    <w:rsid w:val="004D17A8"/>
    <w:rsid w:val="004D2BCD"/>
    <w:rsid w:val="004D3E26"/>
    <w:rsid w:val="004D433B"/>
    <w:rsid w:val="004D53DF"/>
    <w:rsid w:val="004D5929"/>
    <w:rsid w:val="004D5C13"/>
    <w:rsid w:val="004D6B68"/>
    <w:rsid w:val="004D7D1D"/>
    <w:rsid w:val="004E1B8A"/>
    <w:rsid w:val="004E1F86"/>
    <w:rsid w:val="004E38BC"/>
    <w:rsid w:val="004E397E"/>
    <w:rsid w:val="004E44BF"/>
    <w:rsid w:val="004E59C4"/>
    <w:rsid w:val="004E5C45"/>
    <w:rsid w:val="004E7191"/>
    <w:rsid w:val="004F09FA"/>
    <w:rsid w:val="004F0E23"/>
    <w:rsid w:val="004F14DC"/>
    <w:rsid w:val="004F1CBB"/>
    <w:rsid w:val="004F271A"/>
    <w:rsid w:val="004F49CC"/>
    <w:rsid w:val="004F4A7E"/>
    <w:rsid w:val="004F4C36"/>
    <w:rsid w:val="004F67E2"/>
    <w:rsid w:val="004F7F5A"/>
    <w:rsid w:val="005014B9"/>
    <w:rsid w:val="005015BF"/>
    <w:rsid w:val="005025D1"/>
    <w:rsid w:val="00503187"/>
    <w:rsid w:val="00504A9E"/>
    <w:rsid w:val="005054B3"/>
    <w:rsid w:val="0050577B"/>
    <w:rsid w:val="00511C45"/>
    <w:rsid w:val="00511DC7"/>
    <w:rsid w:val="005127A7"/>
    <w:rsid w:val="00512DD5"/>
    <w:rsid w:val="00513BB7"/>
    <w:rsid w:val="00513D5D"/>
    <w:rsid w:val="0051404C"/>
    <w:rsid w:val="005167FD"/>
    <w:rsid w:val="00516ABE"/>
    <w:rsid w:val="00521855"/>
    <w:rsid w:val="00521E21"/>
    <w:rsid w:val="005222D8"/>
    <w:rsid w:val="00522318"/>
    <w:rsid w:val="00523FCE"/>
    <w:rsid w:val="005244FD"/>
    <w:rsid w:val="005247B8"/>
    <w:rsid w:val="00524F2F"/>
    <w:rsid w:val="005253FC"/>
    <w:rsid w:val="0052622D"/>
    <w:rsid w:val="0052644B"/>
    <w:rsid w:val="005264CB"/>
    <w:rsid w:val="00530BFB"/>
    <w:rsid w:val="00532C8E"/>
    <w:rsid w:val="00532D02"/>
    <w:rsid w:val="00532D74"/>
    <w:rsid w:val="00533522"/>
    <w:rsid w:val="00534660"/>
    <w:rsid w:val="0053481E"/>
    <w:rsid w:val="005350D7"/>
    <w:rsid w:val="00537E4C"/>
    <w:rsid w:val="00540284"/>
    <w:rsid w:val="00541D79"/>
    <w:rsid w:val="00541F1D"/>
    <w:rsid w:val="005421BA"/>
    <w:rsid w:val="005505AD"/>
    <w:rsid w:val="005506EE"/>
    <w:rsid w:val="005511F0"/>
    <w:rsid w:val="0055202F"/>
    <w:rsid w:val="0055267F"/>
    <w:rsid w:val="00553494"/>
    <w:rsid w:val="00555953"/>
    <w:rsid w:val="00555C8C"/>
    <w:rsid w:val="00556258"/>
    <w:rsid w:val="00556B25"/>
    <w:rsid w:val="00556C91"/>
    <w:rsid w:val="0055766E"/>
    <w:rsid w:val="005611FC"/>
    <w:rsid w:val="00563732"/>
    <w:rsid w:val="005641E4"/>
    <w:rsid w:val="0056437C"/>
    <w:rsid w:val="00564518"/>
    <w:rsid w:val="005648BD"/>
    <w:rsid w:val="00564F96"/>
    <w:rsid w:val="005659AF"/>
    <w:rsid w:val="005669EF"/>
    <w:rsid w:val="00566A65"/>
    <w:rsid w:val="0056708E"/>
    <w:rsid w:val="005707BE"/>
    <w:rsid w:val="00570990"/>
    <w:rsid w:val="00571709"/>
    <w:rsid w:val="00571745"/>
    <w:rsid w:val="00571D0E"/>
    <w:rsid w:val="00574C49"/>
    <w:rsid w:val="00574E47"/>
    <w:rsid w:val="00580178"/>
    <w:rsid w:val="005803EF"/>
    <w:rsid w:val="0058078E"/>
    <w:rsid w:val="00580DF2"/>
    <w:rsid w:val="00582C8C"/>
    <w:rsid w:val="005836E5"/>
    <w:rsid w:val="00583C73"/>
    <w:rsid w:val="00584147"/>
    <w:rsid w:val="00585180"/>
    <w:rsid w:val="0058781A"/>
    <w:rsid w:val="005917C1"/>
    <w:rsid w:val="0059193A"/>
    <w:rsid w:val="0059221D"/>
    <w:rsid w:val="0059291E"/>
    <w:rsid w:val="005934BC"/>
    <w:rsid w:val="00593C82"/>
    <w:rsid w:val="0059499B"/>
    <w:rsid w:val="005949E0"/>
    <w:rsid w:val="00595AF0"/>
    <w:rsid w:val="00595FF4"/>
    <w:rsid w:val="00596745"/>
    <w:rsid w:val="00597362"/>
    <w:rsid w:val="005A09B9"/>
    <w:rsid w:val="005A5AF3"/>
    <w:rsid w:val="005A6F2C"/>
    <w:rsid w:val="005A747E"/>
    <w:rsid w:val="005B1264"/>
    <w:rsid w:val="005B19F3"/>
    <w:rsid w:val="005B2A7D"/>
    <w:rsid w:val="005B2F08"/>
    <w:rsid w:val="005B443E"/>
    <w:rsid w:val="005B4EB9"/>
    <w:rsid w:val="005B52B3"/>
    <w:rsid w:val="005B56EB"/>
    <w:rsid w:val="005B5AA4"/>
    <w:rsid w:val="005B7B79"/>
    <w:rsid w:val="005C0440"/>
    <w:rsid w:val="005C0538"/>
    <w:rsid w:val="005C0B06"/>
    <w:rsid w:val="005C106D"/>
    <w:rsid w:val="005C4430"/>
    <w:rsid w:val="005C4441"/>
    <w:rsid w:val="005C664A"/>
    <w:rsid w:val="005C7D21"/>
    <w:rsid w:val="005D1184"/>
    <w:rsid w:val="005D1B4D"/>
    <w:rsid w:val="005D38BF"/>
    <w:rsid w:val="005D5ABD"/>
    <w:rsid w:val="005D5F7D"/>
    <w:rsid w:val="005D6896"/>
    <w:rsid w:val="005D7E27"/>
    <w:rsid w:val="005E3402"/>
    <w:rsid w:val="005E3DA4"/>
    <w:rsid w:val="005E3F20"/>
    <w:rsid w:val="005E421C"/>
    <w:rsid w:val="005E4355"/>
    <w:rsid w:val="005E46AF"/>
    <w:rsid w:val="005E4A96"/>
    <w:rsid w:val="005E6DBD"/>
    <w:rsid w:val="005F09B3"/>
    <w:rsid w:val="005F0AB9"/>
    <w:rsid w:val="005F12B4"/>
    <w:rsid w:val="005F2FC4"/>
    <w:rsid w:val="005F49DC"/>
    <w:rsid w:val="005F4EAD"/>
    <w:rsid w:val="005F5E09"/>
    <w:rsid w:val="005F5F12"/>
    <w:rsid w:val="005F6DE5"/>
    <w:rsid w:val="005F72F0"/>
    <w:rsid w:val="00600289"/>
    <w:rsid w:val="006006F6"/>
    <w:rsid w:val="00601C47"/>
    <w:rsid w:val="00603577"/>
    <w:rsid w:val="00604DC8"/>
    <w:rsid w:val="0060513F"/>
    <w:rsid w:val="0060659B"/>
    <w:rsid w:val="00607E6A"/>
    <w:rsid w:val="006109F1"/>
    <w:rsid w:val="00610A5D"/>
    <w:rsid w:val="00610BE3"/>
    <w:rsid w:val="006116DA"/>
    <w:rsid w:val="00611F46"/>
    <w:rsid w:val="00613BE3"/>
    <w:rsid w:val="00613FBA"/>
    <w:rsid w:val="006143E4"/>
    <w:rsid w:val="00614859"/>
    <w:rsid w:val="00614B6B"/>
    <w:rsid w:val="00615270"/>
    <w:rsid w:val="006161B8"/>
    <w:rsid w:val="006163B1"/>
    <w:rsid w:val="00616424"/>
    <w:rsid w:val="00624BAD"/>
    <w:rsid w:val="006258BE"/>
    <w:rsid w:val="0062669C"/>
    <w:rsid w:val="00626D66"/>
    <w:rsid w:val="006271AD"/>
    <w:rsid w:val="0062791B"/>
    <w:rsid w:val="00631CD7"/>
    <w:rsid w:val="006330C7"/>
    <w:rsid w:val="00633B7D"/>
    <w:rsid w:val="00634D85"/>
    <w:rsid w:val="006367DC"/>
    <w:rsid w:val="006371E8"/>
    <w:rsid w:val="00642145"/>
    <w:rsid w:val="00642F6B"/>
    <w:rsid w:val="0064380A"/>
    <w:rsid w:val="00644A54"/>
    <w:rsid w:val="00644E78"/>
    <w:rsid w:val="00645926"/>
    <w:rsid w:val="00645D16"/>
    <w:rsid w:val="00646B83"/>
    <w:rsid w:val="00646E74"/>
    <w:rsid w:val="00650D7D"/>
    <w:rsid w:val="006530A6"/>
    <w:rsid w:val="00656244"/>
    <w:rsid w:val="00657D0C"/>
    <w:rsid w:val="00662154"/>
    <w:rsid w:val="0066238F"/>
    <w:rsid w:val="00664E88"/>
    <w:rsid w:val="00666688"/>
    <w:rsid w:val="00666DFE"/>
    <w:rsid w:val="0066728C"/>
    <w:rsid w:val="00667BFF"/>
    <w:rsid w:val="00670C34"/>
    <w:rsid w:val="0067162E"/>
    <w:rsid w:val="006751B1"/>
    <w:rsid w:val="0067599C"/>
    <w:rsid w:val="006777C1"/>
    <w:rsid w:val="00677C43"/>
    <w:rsid w:val="00681245"/>
    <w:rsid w:val="006817B6"/>
    <w:rsid w:val="00683AD5"/>
    <w:rsid w:val="0068634A"/>
    <w:rsid w:val="006871E7"/>
    <w:rsid w:val="00691421"/>
    <w:rsid w:val="006929C9"/>
    <w:rsid w:val="00694406"/>
    <w:rsid w:val="00694839"/>
    <w:rsid w:val="00694CFA"/>
    <w:rsid w:val="00695E8C"/>
    <w:rsid w:val="00697695"/>
    <w:rsid w:val="006A08FB"/>
    <w:rsid w:val="006A0A26"/>
    <w:rsid w:val="006A1713"/>
    <w:rsid w:val="006A1961"/>
    <w:rsid w:val="006A3014"/>
    <w:rsid w:val="006A50C7"/>
    <w:rsid w:val="006A625E"/>
    <w:rsid w:val="006A6E79"/>
    <w:rsid w:val="006A77D5"/>
    <w:rsid w:val="006A79DC"/>
    <w:rsid w:val="006B0275"/>
    <w:rsid w:val="006B05C2"/>
    <w:rsid w:val="006B1085"/>
    <w:rsid w:val="006B13FA"/>
    <w:rsid w:val="006B1682"/>
    <w:rsid w:val="006B2FEB"/>
    <w:rsid w:val="006B3892"/>
    <w:rsid w:val="006B40E1"/>
    <w:rsid w:val="006B4800"/>
    <w:rsid w:val="006B639B"/>
    <w:rsid w:val="006B6EB8"/>
    <w:rsid w:val="006B6F76"/>
    <w:rsid w:val="006B7C23"/>
    <w:rsid w:val="006C17BC"/>
    <w:rsid w:val="006C2E11"/>
    <w:rsid w:val="006C37CD"/>
    <w:rsid w:val="006C3820"/>
    <w:rsid w:val="006C5424"/>
    <w:rsid w:val="006C5D02"/>
    <w:rsid w:val="006C654A"/>
    <w:rsid w:val="006C6C74"/>
    <w:rsid w:val="006C6E13"/>
    <w:rsid w:val="006D0C73"/>
    <w:rsid w:val="006D1CB4"/>
    <w:rsid w:val="006D225E"/>
    <w:rsid w:val="006D314C"/>
    <w:rsid w:val="006D3EB8"/>
    <w:rsid w:val="006D45A9"/>
    <w:rsid w:val="006D556F"/>
    <w:rsid w:val="006D5D3F"/>
    <w:rsid w:val="006D63B8"/>
    <w:rsid w:val="006E1426"/>
    <w:rsid w:val="006E184B"/>
    <w:rsid w:val="006E1F1D"/>
    <w:rsid w:val="006E2346"/>
    <w:rsid w:val="006E2846"/>
    <w:rsid w:val="006E29A0"/>
    <w:rsid w:val="006E4B8D"/>
    <w:rsid w:val="006E58C6"/>
    <w:rsid w:val="006E6E5A"/>
    <w:rsid w:val="006F0D3F"/>
    <w:rsid w:val="006F129E"/>
    <w:rsid w:val="006F12CA"/>
    <w:rsid w:val="006F2B6F"/>
    <w:rsid w:val="006F3D7F"/>
    <w:rsid w:val="006F3E65"/>
    <w:rsid w:val="006F530E"/>
    <w:rsid w:val="006F6A74"/>
    <w:rsid w:val="006F6B05"/>
    <w:rsid w:val="006F7FD8"/>
    <w:rsid w:val="00700DAA"/>
    <w:rsid w:val="007018E1"/>
    <w:rsid w:val="00701B01"/>
    <w:rsid w:val="0070210F"/>
    <w:rsid w:val="007027D4"/>
    <w:rsid w:val="00702FC8"/>
    <w:rsid w:val="00703322"/>
    <w:rsid w:val="0070572D"/>
    <w:rsid w:val="00705989"/>
    <w:rsid w:val="00705F81"/>
    <w:rsid w:val="0070602C"/>
    <w:rsid w:val="007076B3"/>
    <w:rsid w:val="00707734"/>
    <w:rsid w:val="007102FA"/>
    <w:rsid w:val="00710376"/>
    <w:rsid w:val="00711DC3"/>
    <w:rsid w:val="00712276"/>
    <w:rsid w:val="007133A9"/>
    <w:rsid w:val="00714519"/>
    <w:rsid w:val="00714716"/>
    <w:rsid w:val="0071545F"/>
    <w:rsid w:val="007175A5"/>
    <w:rsid w:val="007215E1"/>
    <w:rsid w:val="00722A8B"/>
    <w:rsid w:val="00723470"/>
    <w:rsid w:val="00725372"/>
    <w:rsid w:val="00725861"/>
    <w:rsid w:val="00731052"/>
    <w:rsid w:val="007317E9"/>
    <w:rsid w:val="00733058"/>
    <w:rsid w:val="007333D1"/>
    <w:rsid w:val="00733454"/>
    <w:rsid w:val="007335EA"/>
    <w:rsid w:val="00733843"/>
    <w:rsid w:val="00734491"/>
    <w:rsid w:val="00735041"/>
    <w:rsid w:val="00741A52"/>
    <w:rsid w:val="007426E9"/>
    <w:rsid w:val="00742D4A"/>
    <w:rsid w:val="00744344"/>
    <w:rsid w:val="0074469A"/>
    <w:rsid w:val="00745C65"/>
    <w:rsid w:val="0074630B"/>
    <w:rsid w:val="00747A27"/>
    <w:rsid w:val="007500BB"/>
    <w:rsid w:val="00751229"/>
    <w:rsid w:val="00751CA7"/>
    <w:rsid w:val="00752398"/>
    <w:rsid w:val="0075381C"/>
    <w:rsid w:val="00753EA3"/>
    <w:rsid w:val="00754227"/>
    <w:rsid w:val="00754D0D"/>
    <w:rsid w:val="0075631F"/>
    <w:rsid w:val="007570A7"/>
    <w:rsid w:val="007605B2"/>
    <w:rsid w:val="00760E81"/>
    <w:rsid w:val="00762F4A"/>
    <w:rsid w:val="007632CB"/>
    <w:rsid w:val="00764563"/>
    <w:rsid w:val="00765370"/>
    <w:rsid w:val="00765504"/>
    <w:rsid w:val="0076684C"/>
    <w:rsid w:val="00771449"/>
    <w:rsid w:val="00772D43"/>
    <w:rsid w:val="00773F79"/>
    <w:rsid w:val="00774B12"/>
    <w:rsid w:val="007751A9"/>
    <w:rsid w:val="007753F3"/>
    <w:rsid w:val="007804F5"/>
    <w:rsid w:val="0078063B"/>
    <w:rsid w:val="00782245"/>
    <w:rsid w:val="00782E9E"/>
    <w:rsid w:val="00783041"/>
    <w:rsid w:val="00786EE0"/>
    <w:rsid w:val="0079094E"/>
    <w:rsid w:val="00791ED5"/>
    <w:rsid w:val="00792264"/>
    <w:rsid w:val="007925A8"/>
    <w:rsid w:val="00792682"/>
    <w:rsid w:val="00793BC1"/>
    <w:rsid w:val="00795D18"/>
    <w:rsid w:val="00796A02"/>
    <w:rsid w:val="007A3D1B"/>
    <w:rsid w:val="007A3EC7"/>
    <w:rsid w:val="007A4E34"/>
    <w:rsid w:val="007A578E"/>
    <w:rsid w:val="007A5FC1"/>
    <w:rsid w:val="007A7C20"/>
    <w:rsid w:val="007B0148"/>
    <w:rsid w:val="007B0A88"/>
    <w:rsid w:val="007B198B"/>
    <w:rsid w:val="007B1C1A"/>
    <w:rsid w:val="007B27E5"/>
    <w:rsid w:val="007B5D53"/>
    <w:rsid w:val="007B61B3"/>
    <w:rsid w:val="007C0845"/>
    <w:rsid w:val="007C0944"/>
    <w:rsid w:val="007C30FA"/>
    <w:rsid w:val="007C34CC"/>
    <w:rsid w:val="007C39B6"/>
    <w:rsid w:val="007C558F"/>
    <w:rsid w:val="007C5D4F"/>
    <w:rsid w:val="007C5EF1"/>
    <w:rsid w:val="007C6317"/>
    <w:rsid w:val="007C6BB8"/>
    <w:rsid w:val="007C72F4"/>
    <w:rsid w:val="007C7786"/>
    <w:rsid w:val="007C7CFE"/>
    <w:rsid w:val="007C7F86"/>
    <w:rsid w:val="007D21CF"/>
    <w:rsid w:val="007D3A86"/>
    <w:rsid w:val="007D3C13"/>
    <w:rsid w:val="007D4B96"/>
    <w:rsid w:val="007D4F43"/>
    <w:rsid w:val="007D77E4"/>
    <w:rsid w:val="007E2E2C"/>
    <w:rsid w:val="007E3EF4"/>
    <w:rsid w:val="007E567B"/>
    <w:rsid w:val="007E66AD"/>
    <w:rsid w:val="007E73E5"/>
    <w:rsid w:val="007F06E1"/>
    <w:rsid w:val="007F075A"/>
    <w:rsid w:val="007F1802"/>
    <w:rsid w:val="007F185E"/>
    <w:rsid w:val="007F1945"/>
    <w:rsid w:val="00800E3F"/>
    <w:rsid w:val="0080104B"/>
    <w:rsid w:val="008010A3"/>
    <w:rsid w:val="008027C7"/>
    <w:rsid w:val="008030C5"/>
    <w:rsid w:val="00803C09"/>
    <w:rsid w:val="00806400"/>
    <w:rsid w:val="008074F8"/>
    <w:rsid w:val="0080765D"/>
    <w:rsid w:val="00810427"/>
    <w:rsid w:val="00811115"/>
    <w:rsid w:val="0081116C"/>
    <w:rsid w:val="00812883"/>
    <w:rsid w:val="00813F8B"/>
    <w:rsid w:val="008156B5"/>
    <w:rsid w:val="008159B6"/>
    <w:rsid w:val="00815D85"/>
    <w:rsid w:val="00820102"/>
    <w:rsid w:val="00821D3E"/>
    <w:rsid w:val="00822F99"/>
    <w:rsid w:val="00823ED9"/>
    <w:rsid w:val="0082490A"/>
    <w:rsid w:val="00824C08"/>
    <w:rsid w:val="008253ED"/>
    <w:rsid w:val="0082757D"/>
    <w:rsid w:val="00827891"/>
    <w:rsid w:val="008332EA"/>
    <w:rsid w:val="008333BE"/>
    <w:rsid w:val="008358FF"/>
    <w:rsid w:val="00835C9E"/>
    <w:rsid w:val="00841399"/>
    <w:rsid w:val="00844EE9"/>
    <w:rsid w:val="0084508C"/>
    <w:rsid w:val="00846F07"/>
    <w:rsid w:val="00847AFD"/>
    <w:rsid w:val="00850A75"/>
    <w:rsid w:val="00850BD1"/>
    <w:rsid w:val="00851154"/>
    <w:rsid w:val="0085318B"/>
    <w:rsid w:val="00854F2B"/>
    <w:rsid w:val="008575D3"/>
    <w:rsid w:val="0085792D"/>
    <w:rsid w:val="008600D7"/>
    <w:rsid w:val="008602B7"/>
    <w:rsid w:val="0086067C"/>
    <w:rsid w:val="00860966"/>
    <w:rsid w:val="00861D8A"/>
    <w:rsid w:val="008626B8"/>
    <w:rsid w:val="00863B62"/>
    <w:rsid w:val="00864F38"/>
    <w:rsid w:val="00866B4F"/>
    <w:rsid w:val="008705F0"/>
    <w:rsid w:val="008708AD"/>
    <w:rsid w:val="00871F2F"/>
    <w:rsid w:val="00872B51"/>
    <w:rsid w:val="008732E4"/>
    <w:rsid w:val="0087562F"/>
    <w:rsid w:val="00876A3C"/>
    <w:rsid w:val="00876CCC"/>
    <w:rsid w:val="00876CF3"/>
    <w:rsid w:val="00877447"/>
    <w:rsid w:val="008776F0"/>
    <w:rsid w:val="008810D6"/>
    <w:rsid w:val="008822A6"/>
    <w:rsid w:val="00882AC9"/>
    <w:rsid w:val="00884E7E"/>
    <w:rsid w:val="00885810"/>
    <w:rsid w:val="008858C4"/>
    <w:rsid w:val="00885F40"/>
    <w:rsid w:val="00886569"/>
    <w:rsid w:val="008868B0"/>
    <w:rsid w:val="00886E19"/>
    <w:rsid w:val="008873CF"/>
    <w:rsid w:val="00890DD8"/>
    <w:rsid w:val="00890FD3"/>
    <w:rsid w:val="008921E8"/>
    <w:rsid w:val="00892407"/>
    <w:rsid w:val="00892B9B"/>
    <w:rsid w:val="00894864"/>
    <w:rsid w:val="00895C6E"/>
    <w:rsid w:val="00896022"/>
    <w:rsid w:val="008A0B4B"/>
    <w:rsid w:val="008A5716"/>
    <w:rsid w:val="008A5A8C"/>
    <w:rsid w:val="008A622C"/>
    <w:rsid w:val="008B030B"/>
    <w:rsid w:val="008B10B5"/>
    <w:rsid w:val="008B19FF"/>
    <w:rsid w:val="008B2061"/>
    <w:rsid w:val="008B327C"/>
    <w:rsid w:val="008B3B34"/>
    <w:rsid w:val="008B47D6"/>
    <w:rsid w:val="008B48F9"/>
    <w:rsid w:val="008B576C"/>
    <w:rsid w:val="008B7A82"/>
    <w:rsid w:val="008C0B76"/>
    <w:rsid w:val="008C15F8"/>
    <w:rsid w:val="008C1E1E"/>
    <w:rsid w:val="008C2D24"/>
    <w:rsid w:val="008C2F84"/>
    <w:rsid w:val="008C412A"/>
    <w:rsid w:val="008C4D7D"/>
    <w:rsid w:val="008C5A43"/>
    <w:rsid w:val="008C63B2"/>
    <w:rsid w:val="008C7362"/>
    <w:rsid w:val="008C7EED"/>
    <w:rsid w:val="008D06CB"/>
    <w:rsid w:val="008D21A8"/>
    <w:rsid w:val="008E0D27"/>
    <w:rsid w:val="008E552A"/>
    <w:rsid w:val="008E5EF9"/>
    <w:rsid w:val="008E7939"/>
    <w:rsid w:val="008F1218"/>
    <w:rsid w:val="008F3A25"/>
    <w:rsid w:val="008F427C"/>
    <w:rsid w:val="008F5D86"/>
    <w:rsid w:val="008F5F81"/>
    <w:rsid w:val="008F6304"/>
    <w:rsid w:val="008F7495"/>
    <w:rsid w:val="008F7C04"/>
    <w:rsid w:val="008F7D0C"/>
    <w:rsid w:val="009007E4"/>
    <w:rsid w:val="00901972"/>
    <w:rsid w:val="00902B13"/>
    <w:rsid w:val="009035EC"/>
    <w:rsid w:val="00904D97"/>
    <w:rsid w:val="00905813"/>
    <w:rsid w:val="00905AA0"/>
    <w:rsid w:val="00905D1C"/>
    <w:rsid w:val="00905ED7"/>
    <w:rsid w:val="009060FA"/>
    <w:rsid w:val="00906125"/>
    <w:rsid w:val="0090679F"/>
    <w:rsid w:val="00906880"/>
    <w:rsid w:val="00910CAB"/>
    <w:rsid w:val="00910EBB"/>
    <w:rsid w:val="00912041"/>
    <w:rsid w:val="00913379"/>
    <w:rsid w:val="009145C2"/>
    <w:rsid w:val="00915CA7"/>
    <w:rsid w:val="00916932"/>
    <w:rsid w:val="00917D2D"/>
    <w:rsid w:val="00920C84"/>
    <w:rsid w:val="00921C5D"/>
    <w:rsid w:val="00922A83"/>
    <w:rsid w:val="009235CE"/>
    <w:rsid w:val="00923F57"/>
    <w:rsid w:val="009249E1"/>
    <w:rsid w:val="00924F93"/>
    <w:rsid w:val="009273A5"/>
    <w:rsid w:val="00927AC6"/>
    <w:rsid w:val="00930AD7"/>
    <w:rsid w:val="009312D1"/>
    <w:rsid w:val="009314F6"/>
    <w:rsid w:val="009323B7"/>
    <w:rsid w:val="009357AA"/>
    <w:rsid w:val="00935AA0"/>
    <w:rsid w:val="00937715"/>
    <w:rsid w:val="009400B7"/>
    <w:rsid w:val="00942B6C"/>
    <w:rsid w:val="00945B43"/>
    <w:rsid w:val="0094659A"/>
    <w:rsid w:val="009477D3"/>
    <w:rsid w:val="00947A99"/>
    <w:rsid w:val="0095004C"/>
    <w:rsid w:val="00950B44"/>
    <w:rsid w:val="0095222F"/>
    <w:rsid w:val="00952544"/>
    <w:rsid w:val="009526B2"/>
    <w:rsid w:val="00954AB8"/>
    <w:rsid w:val="00957C4E"/>
    <w:rsid w:val="009606AC"/>
    <w:rsid w:val="00960BB7"/>
    <w:rsid w:val="009610E7"/>
    <w:rsid w:val="00963248"/>
    <w:rsid w:val="00965AEB"/>
    <w:rsid w:val="00965BD1"/>
    <w:rsid w:val="00970866"/>
    <w:rsid w:val="00970F77"/>
    <w:rsid w:val="00971BEB"/>
    <w:rsid w:val="009730CD"/>
    <w:rsid w:val="00973344"/>
    <w:rsid w:val="0097392E"/>
    <w:rsid w:val="009753E9"/>
    <w:rsid w:val="00976C9E"/>
    <w:rsid w:val="00982842"/>
    <w:rsid w:val="009830E6"/>
    <w:rsid w:val="00983334"/>
    <w:rsid w:val="009854DA"/>
    <w:rsid w:val="00986FAC"/>
    <w:rsid w:val="00987559"/>
    <w:rsid w:val="00987A52"/>
    <w:rsid w:val="0099152F"/>
    <w:rsid w:val="009925E0"/>
    <w:rsid w:val="00992D64"/>
    <w:rsid w:val="00992F72"/>
    <w:rsid w:val="0099303F"/>
    <w:rsid w:val="00993118"/>
    <w:rsid w:val="00995867"/>
    <w:rsid w:val="009A0AB8"/>
    <w:rsid w:val="009A1573"/>
    <w:rsid w:val="009A2234"/>
    <w:rsid w:val="009A3820"/>
    <w:rsid w:val="009A4C89"/>
    <w:rsid w:val="009A550B"/>
    <w:rsid w:val="009B17AA"/>
    <w:rsid w:val="009B1856"/>
    <w:rsid w:val="009B1B35"/>
    <w:rsid w:val="009B1DE5"/>
    <w:rsid w:val="009B254A"/>
    <w:rsid w:val="009B2A3B"/>
    <w:rsid w:val="009B3046"/>
    <w:rsid w:val="009B3370"/>
    <w:rsid w:val="009B371F"/>
    <w:rsid w:val="009B3BC5"/>
    <w:rsid w:val="009B4FEA"/>
    <w:rsid w:val="009B6301"/>
    <w:rsid w:val="009B7DAA"/>
    <w:rsid w:val="009C19B0"/>
    <w:rsid w:val="009C4152"/>
    <w:rsid w:val="009C46CC"/>
    <w:rsid w:val="009C55E1"/>
    <w:rsid w:val="009C7168"/>
    <w:rsid w:val="009D049E"/>
    <w:rsid w:val="009D1C98"/>
    <w:rsid w:val="009D2243"/>
    <w:rsid w:val="009D257B"/>
    <w:rsid w:val="009D3123"/>
    <w:rsid w:val="009D37A2"/>
    <w:rsid w:val="009D5090"/>
    <w:rsid w:val="009D54BD"/>
    <w:rsid w:val="009D7FAA"/>
    <w:rsid w:val="009E23BD"/>
    <w:rsid w:val="009E28F8"/>
    <w:rsid w:val="009E2C9D"/>
    <w:rsid w:val="009E50EC"/>
    <w:rsid w:val="009E7207"/>
    <w:rsid w:val="009F061C"/>
    <w:rsid w:val="009F0946"/>
    <w:rsid w:val="009F14A8"/>
    <w:rsid w:val="009F1DDF"/>
    <w:rsid w:val="009F2ADD"/>
    <w:rsid w:val="009F47FA"/>
    <w:rsid w:val="009F62C6"/>
    <w:rsid w:val="009F646F"/>
    <w:rsid w:val="009F68CE"/>
    <w:rsid w:val="009F6F50"/>
    <w:rsid w:val="00A00246"/>
    <w:rsid w:val="00A0167F"/>
    <w:rsid w:val="00A019C5"/>
    <w:rsid w:val="00A04855"/>
    <w:rsid w:val="00A06A24"/>
    <w:rsid w:val="00A10DF4"/>
    <w:rsid w:val="00A11704"/>
    <w:rsid w:val="00A14147"/>
    <w:rsid w:val="00A1494F"/>
    <w:rsid w:val="00A14A4C"/>
    <w:rsid w:val="00A16767"/>
    <w:rsid w:val="00A16E72"/>
    <w:rsid w:val="00A1723F"/>
    <w:rsid w:val="00A17A43"/>
    <w:rsid w:val="00A17D21"/>
    <w:rsid w:val="00A22D8F"/>
    <w:rsid w:val="00A239A7"/>
    <w:rsid w:val="00A23CA8"/>
    <w:rsid w:val="00A24277"/>
    <w:rsid w:val="00A25295"/>
    <w:rsid w:val="00A2666A"/>
    <w:rsid w:val="00A269E8"/>
    <w:rsid w:val="00A278C2"/>
    <w:rsid w:val="00A3113B"/>
    <w:rsid w:val="00A31F20"/>
    <w:rsid w:val="00A331A4"/>
    <w:rsid w:val="00A34817"/>
    <w:rsid w:val="00A3499D"/>
    <w:rsid w:val="00A34CAD"/>
    <w:rsid w:val="00A34D91"/>
    <w:rsid w:val="00A3603D"/>
    <w:rsid w:val="00A363F2"/>
    <w:rsid w:val="00A36F37"/>
    <w:rsid w:val="00A37D1E"/>
    <w:rsid w:val="00A40260"/>
    <w:rsid w:val="00A41DB4"/>
    <w:rsid w:val="00A43112"/>
    <w:rsid w:val="00A444D3"/>
    <w:rsid w:val="00A447B9"/>
    <w:rsid w:val="00A453F4"/>
    <w:rsid w:val="00A50B5D"/>
    <w:rsid w:val="00A53B57"/>
    <w:rsid w:val="00A53FA4"/>
    <w:rsid w:val="00A54FD9"/>
    <w:rsid w:val="00A557F7"/>
    <w:rsid w:val="00A56570"/>
    <w:rsid w:val="00A56BEA"/>
    <w:rsid w:val="00A56F7C"/>
    <w:rsid w:val="00A57160"/>
    <w:rsid w:val="00A57256"/>
    <w:rsid w:val="00A57D8C"/>
    <w:rsid w:val="00A6168D"/>
    <w:rsid w:val="00A61E18"/>
    <w:rsid w:val="00A6226E"/>
    <w:rsid w:val="00A679E5"/>
    <w:rsid w:val="00A709E9"/>
    <w:rsid w:val="00A730ED"/>
    <w:rsid w:val="00A74E80"/>
    <w:rsid w:val="00A7523B"/>
    <w:rsid w:val="00A76122"/>
    <w:rsid w:val="00A76844"/>
    <w:rsid w:val="00A7697C"/>
    <w:rsid w:val="00A76DB4"/>
    <w:rsid w:val="00A77065"/>
    <w:rsid w:val="00A77908"/>
    <w:rsid w:val="00A80885"/>
    <w:rsid w:val="00A81038"/>
    <w:rsid w:val="00A816D0"/>
    <w:rsid w:val="00A8318E"/>
    <w:rsid w:val="00A83A6E"/>
    <w:rsid w:val="00A83BD3"/>
    <w:rsid w:val="00A83BF5"/>
    <w:rsid w:val="00A8409D"/>
    <w:rsid w:val="00A84351"/>
    <w:rsid w:val="00A87514"/>
    <w:rsid w:val="00A90FCD"/>
    <w:rsid w:val="00A91D2B"/>
    <w:rsid w:val="00A928AF"/>
    <w:rsid w:val="00A92F68"/>
    <w:rsid w:val="00A93FE7"/>
    <w:rsid w:val="00A9464D"/>
    <w:rsid w:val="00A952CC"/>
    <w:rsid w:val="00A953E3"/>
    <w:rsid w:val="00A965DC"/>
    <w:rsid w:val="00A97611"/>
    <w:rsid w:val="00AA082B"/>
    <w:rsid w:val="00AA0A0C"/>
    <w:rsid w:val="00AA0DE9"/>
    <w:rsid w:val="00AA182B"/>
    <w:rsid w:val="00AA1CF8"/>
    <w:rsid w:val="00AA3CDC"/>
    <w:rsid w:val="00AA429C"/>
    <w:rsid w:val="00AA46D5"/>
    <w:rsid w:val="00AB0752"/>
    <w:rsid w:val="00AB2373"/>
    <w:rsid w:val="00AB2A99"/>
    <w:rsid w:val="00AB3055"/>
    <w:rsid w:val="00AB353B"/>
    <w:rsid w:val="00AB3559"/>
    <w:rsid w:val="00AB414C"/>
    <w:rsid w:val="00AB4286"/>
    <w:rsid w:val="00AB5337"/>
    <w:rsid w:val="00AB7F51"/>
    <w:rsid w:val="00AC1803"/>
    <w:rsid w:val="00AC33C6"/>
    <w:rsid w:val="00AC3DDE"/>
    <w:rsid w:val="00AC4F86"/>
    <w:rsid w:val="00AC500D"/>
    <w:rsid w:val="00AC5AED"/>
    <w:rsid w:val="00AC6A7B"/>
    <w:rsid w:val="00AC7212"/>
    <w:rsid w:val="00AD15FE"/>
    <w:rsid w:val="00AD1974"/>
    <w:rsid w:val="00AD24D4"/>
    <w:rsid w:val="00AD2AE6"/>
    <w:rsid w:val="00AD36FE"/>
    <w:rsid w:val="00AD3B93"/>
    <w:rsid w:val="00AD3CD0"/>
    <w:rsid w:val="00AD47E0"/>
    <w:rsid w:val="00AD4925"/>
    <w:rsid w:val="00AD6CEB"/>
    <w:rsid w:val="00AD7336"/>
    <w:rsid w:val="00AD774D"/>
    <w:rsid w:val="00AE21F0"/>
    <w:rsid w:val="00AE648A"/>
    <w:rsid w:val="00AE727E"/>
    <w:rsid w:val="00AE7CA2"/>
    <w:rsid w:val="00AF1C8D"/>
    <w:rsid w:val="00AF23DB"/>
    <w:rsid w:val="00AF3DD7"/>
    <w:rsid w:val="00B00BC6"/>
    <w:rsid w:val="00B027B0"/>
    <w:rsid w:val="00B027BC"/>
    <w:rsid w:val="00B0298B"/>
    <w:rsid w:val="00B02DBB"/>
    <w:rsid w:val="00B03865"/>
    <w:rsid w:val="00B0469A"/>
    <w:rsid w:val="00B06435"/>
    <w:rsid w:val="00B07B21"/>
    <w:rsid w:val="00B07CCE"/>
    <w:rsid w:val="00B13B51"/>
    <w:rsid w:val="00B16B10"/>
    <w:rsid w:val="00B172E8"/>
    <w:rsid w:val="00B17889"/>
    <w:rsid w:val="00B178EC"/>
    <w:rsid w:val="00B17B94"/>
    <w:rsid w:val="00B17CF1"/>
    <w:rsid w:val="00B20580"/>
    <w:rsid w:val="00B23943"/>
    <w:rsid w:val="00B2441D"/>
    <w:rsid w:val="00B24525"/>
    <w:rsid w:val="00B24BCA"/>
    <w:rsid w:val="00B25D64"/>
    <w:rsid w:val="00B2611A"/>
    <w:rsid w:val="00B26EAC"/>
    <w:rsid w:val="00B274C2"/>
    <w:rsid w:val="00B30066"/>
    <w:rsid w:val="00B30DCA"/>
    <w:rsid w:val="00B312F1"/>
    <w:rsid w:val="00B32D1A"/>
    <w:rsid w:val="00B32F4A"/>
    <w:rsid w:val="00B338E7"/>
    <w:rsid w:val="00B351E4"/>
    <w:rsid w:val="00B35324"/>
    <w:rsid w:val="00B41025"/>
    <w:rsid w:val="00B41168"/>
    <w:rsid w:val="00B41396"/>
    <w:rsid w:val="00B425FE"/>
    <w:rsid w:val="00B438C5"/>
    <w:rsid w:val="00B43E22"/>
    <w:rsid w:val="00B44FC9"/>
    <w:rsid w:val="00B47F17"/>
    <w:rsid w:val="00B50094"/>
    <w:rsid w:val="00B51899"/>
    <w:rsid w:val="00B547B8"/>
    <w:rsid w:val="00B55556"/>
    <w:rsid w:val="00B55CDD"/>
    <w:rsid w:val="00B56D28"/>
    <w:rsid w:val="00B57110"/>
    <w:rsid w:val="00B5746B"/>
    <w:rsid w:val="00B575A0"/>
    <w:rsid w:val="00B60C7C"/>
    <w:rsid w:val="00B62791"/>
    <w:rsid w:val="00B62949"/>
    <w:rsid w:val="00B62EC4"/>
    <w:rsid w:val="00B632D5"/>
    <w:rsid w:val="00B638D9"/>
    <w:rsid w:val="00B6410A"/>
    <w:rsid w:val="00B65EB6"/>
    <w:rsid w:val="00B65FAF"/>
    <w:rsid w:val="00B662F8"/>
    <w:rsid w:val="00B679C7"/>
    <w:rsid w:val="00B706E4"/>
    <w:rsid w:val="00B72A27"/>
    <w:rsid w:val="00B74329"/>
    <w:rsid w:val="00B7508E"/>
    <w:rsid w:val="00B8226E"/>
    <w:rsid w:val="00B84D7F"/>
    <w:rsid w:val="00B858A2"/>
    <w:rsid w:val="00B85A8B"/>
    <w:rsid w:val="00B866B9"/>
    <w:rsid w:val="00B876E0"/>
    <w:rsid w:val="00B90A0B"/>
    <w:rsid w:val="00B90CF8"/>
    <w:rsid w:val="00B90F71"/>
    <w:rsid w:val="00B91C04"/>
    <w:rsid w:val="00B93214"/>
    <w:rsid w:val="00B937DC"/>
    <w:rsid w:val="00B93A27"/>
    <w:rsid w:val="00B941A3"/>
    <w:rsid w:val="00B94AFF"/>
    <w:rsid w:val="00B94DA1"/>
    <w:rsid w:val="00B95E09"/>
    <w:rsid w:val="00B96691"/>
    <w:rsid w:val="00B970BF"/>
    <w:rsid w:val="00B97553"/>
    <w:rsid w:val="00BA0882"/>
    <w:rsid w:val="00BA285F"/>
    <w:rsid w:val="00BA57C8"/>
    <w:rsid w:val="00BA59B8"/>
    <w:rsid w:val="00BB3D4C"/>
    <w:rsid w:val="00BB4911"/>
    <w:rsid w:val="00BB49E0"/>
    <w:rsid w:val="00BB79AC"/>
    <w:rsid w:val="00BC037D"/>
    <w:rsid w:val="00BC19EB"/>
    <w:rsid w:val="00BC1FFB"/>
    <w:rsid w:val="00BC254E"/>
    <w:rsid w:val="00BC2A49"/>
    <w:rsid w:val="00BC47E8"/>
    <w:rsid w:val="00BC604E"/>
    <w:rsid w:val="00BC70DE"/>
    <w:rsid w:val="00BC74DA"/>
    <w:rsid w:val="00BC7B94"/>
    <w:rsid w:val="00BC7C58"/>
    <w:rsid w:val="00BD08C0"/>
    <w:rsid w:val="00BD18A1"/>
    <w:rsid w:val="00BD2F0E"/>
    <w:rsid w:val="00BD3301"/>
    <w:rsid w:val="00BD3532"/>
    <w:rsid w:val="00BD3C05"/>
    <w:rsid w:val="00BD4262"/>
    <w:rsid w:val="00BD4D02"/>
    <w:rsid w:val="00BD53A8"/>
    <w:rsid w:val="00BD65AD"/>
    <w:rsid w:val="00BD6CEA"/>
    <w:rsid w:val="00BD7C46"/>
    <w:rsid w:val="00BD7CE6"/>
    <w:rsid w:val="00BE13FC"/>
    <w:rsid w:val="00BE16D0"/>
    <w:rsid w:val="00BE1FDB"/>
    <w:rsid w:val="00BE22BC"/>
    <w:rsid w:val="00BE2602"/>
    <w:rsid w:val="00BE261B"/>
    <w:rsid w:val="00BE3B57"/>
    <w:rsid w:val="00BE3C6C"/>
    <w:rsid w:val="00BE48FA"/>
    <w:rsid w:val="00BE5DD2"/>
    <w:rsid w:val="00BE5E71"/>
    <w:rsid w:val="00BE770B"/>
    <w:rsid w:val="00BF1E0F"/>
    <w:rsid w:val="00BF2627"/>
    <w:rsid w:val="00BF62AA"/>
    <w:rsid w:val="00BF6B23"/>
    <w:rsid w:val="00C01F35"/>
    <w:rsid w:val="00C023A2"/>
    <w:rsid w:val="00C02E6D"/>
    <w:rsid w:val="00C038C6"/>
    <w:rsid w:val="00C043E9"/>
    <w:rsid w:val="00C059AB"/>
    <w:rsid w:val="00C0770C"/>
    <w:rsid w:val="00C1099B"/>
    <w:rsid w:val="00C10FDC"/>
    <w:rsid w:val="00C12D45"/>
    <w:rsid w:val="00C16149"/>
    <w:rsid w:val="00C1650D"/>
    <w:rsid w:val="00C2053E"/>
    <w:rsid w:val="00C21439"/>
    <w:rsid w:val="00C21AF2"/>
    <w:rsid w:val="00C2483B"/>
    <w:rsid w:val="00C2584E"/>
    <w:rsid w:val="00C25B68"/>
    <w:rsid w:val="00C274AE"/>
    <w:rsid w:val="00C30FD9"/>
    <w:rsid w:val="00C31D86"/>
    <w:rsid w:val="00C31E38"/>
    <w:rsid w:val="00C32174"/>
    <w:rsid w:val="00C32F99"/>
    <w:rsid w:val="00C34803"/>
    <w:rsid w:val="00C3480D"/>
    <w:rsid w:val="00C34FA2"/>
    <w:rsid w:val="00C34FCB"/>
    <w:rsid w:val="00C3655D"/>
    <w:rsid w:val="00C36885"/>
    <w:rsid w:val="00C36EFF"/>
    <w:rsid w:val="00C40243"/>
    <w:rsid w:val="00C403E8"/>
    <w:rsid w:val="00C40E7C"/>
    <w:rsid w:val="00C42F78"/>
    <w:rsid w:val="00C4457B"/>
    <w:rsid w:val="00C4480E"/>
    <w:rsid w:val="00C4508D"/>
    <w:rsid w:val="00C45693"/>
    <w:rsid w:val="00C45A91"/>
    <w:rsid w:val="00C46844"/>
    <w:rsid w:val="00C51161"/>
    <w:rsid w:val="00C526D4"/>
    <w:rsid w:val="00C569D7"/>
    <w:rsid w:val="00C5742A"/>
    <w:rsid w:val="00C61339"/>
    <w:rsid w:val="00C6260A"/>
    <w:rsid w:val="00C626B9"/>
    <w:rsid w:val="00C628F7"/>
    <w:rsid w:val="00C634F8"/>
    <w:rsid w:val="00C63513"/>
    <w:rsid w:val="00C63707"/>
    <w:rsid w:val="00C64C73"/>
    <w:rsid w:val="00C660D9"/>
    <w:rsid w:val="00C70372"/>
    <w:rsid w:val="00C7133A"/>
    <w:rsid w:val="00C744CF"/>
    <w:rsid w:val="00C74AC2"/>
    <w:rsid w:val="00C74F35"/>
    <w:rsid w:val="00C75461"/>
    <w:rsid w:val="00C76971"/>
    <w:rsid w:val="00C776BF"/>
    <w:rsid w:val="00C8004C"/>
    <w:rsid w:val="00C81D13"/>
    <w:rsid w:val="00C8225F"/>
    <w:rsid w:val="00C823C7"/>
    <w:rsid w:val="00C85F29"/>
    <w:rsid w:val="00C91948"/>
    <w:rsid w:val="00C92E6C"/>
    <w:rsid w:val="00C92F36"/>
    <w:rsid w:val="00C936AC"/>
    <w:rsid w:val="00C93902"/>
    <w:rsid w:val="00C95577"/>
    <w:rsid w:val="00C95836"/>
    <w:rsid w:val="00C95AAE"/>
    <w:rsid w:val="00C96028"/>
    <w:rsid w:val="00C967C4"/>
    <w:rsid w:val="00C96CCB"/>
    <w:rsid w:val="00C97868"/>
    <w:rsid w:val="00CA5A75"/>
    <w:rsid w:val="00CA5E81"/>
    <w:rsid w:val="00CA7D89"/>
    <w:rsid w:val="00CA7E4D"/>
    <w:rsid w:val="00CB098C"/>
    <w:rsid w:val="00CB0C67"/>
    <w:rsid w:val="00CB0FD6"/>
    <w:rsid w:val="00CB104D"/>
    <w:rsid w:val="00CB2343"/>
    <w:rsid w:val="00CB4B06"/>
    <w:rsid w:val="00CB54EF"/>
    <w:rsid w:val="00CB574C"/>
    <w:rsid w:val="00CB6AF8"/>
    <w:rsid w:val="00CC0981"/>
    <w:rsid w:val="00CC1151"/>
    <w:rsid w:val="00CC12EF"/>
    <w:rsid w:val="00CC3B5D"/>
    <w:rsid w:val="00CC5E5A"/>
    <w:rsid w:val="00CC7A9D"/>
    <w:rsid w:val="00CC7DF1"/>
    <w:rsid w:val="00CD10EE"/>
    <w:rsid w:val="00CD4D30"/>
    <w:rsid w:val="00CD60B3"/>
    <w:rsid w:val="00CD641F"/>
    <w:rsid w:val="00CD6D3C"/>
    <w:rsid w:val="00CE1DAE"/>
    <w:rsid w:val="00CE2214"/>
    <w:rsid w:val="00CE4180"/>
    <w:rsid w:val="00CE4300"/>
    <w:rsid w:val="00CE513A"/>
    <w:rsid w:val="00CF0670"/>
    <w:rsid w:val="00CF184F"/>
    <w:rsid w:val="00CF4236"/>
    <w:rsid w:val="00CF6C43"/>
    <w:rsid w:val="00D006D2"/>
    <w:rsid w:val="00D0443C"/>
    <w:rsid w:val="00D05103"/>
    <w:rsid w:val="00D05986"/>
    <w:rsid w:val="00D105E5"/>
    <w:rsid w:val="00D10635"/>
    <w:rsid w:val="00D10DCE"/>
    <w:rsid w:val="00D10E7B"/>
    <w:rsid w:val="00D1255D"/>
    <w:rsid w:val="00D12CED"/>
    <w:rsid w:val="00D13C0C"/>
    <w:rsid w:val="00D13FD8"/>
    <w:rsid w:val="00D1400C"/>
    <w:rsid w:val="00D16486"/>
    <w:rsid w:val="00D1666A"/>
    <w:rsid w:val="00D20018"/>
    <w:rsid w:val="00D20D52"/>
    <w:rsid w:val="00D21D3A"/>
    <w:rsid w:val="00D23A74"/>
    <w:rsid w:val="00D23F9B"/>
    <w:rsid w:val="00D24575"/>
    <w:rsid w:val="00D2647B"/>
    <w:rsid w:val="00D27492"/>
    <w:rsid w:val="00D306C1"/>
    <w:rsid w:val="00D33499"/>
    <w:rsid w:val="00D34252"/>
    <w:rsid w:val="00D34270"/>
    <w:rsid w:val="00D35239"/>
    <w:rsid w:val="00D35395"/>
    <w:rsid w:val="00D359A8"/>
    <w:rsid w:val="00D359B9"/>
    <w:rsid w:val="00D4081D"/>
    <w:rsid w:val="00D42117"/>
    <w:rsid w:val="00D42FA7"/>
    <w:rsid w:val="00D43C65"/>
    <w:rsid w:val="00D46F3C"/>
    <w:rsid w:val="00D4712B"/>
    <w:rsid w:val="00D5019D"/>
    <w:rsid w:val="00D5273C"/>
    <w:rsid w:val="00D52EBB"/>
    <w:rsid w:val="00D5362B"/>
    <w:rsid w:val="00D538F7"/>
    <w:rsid w:val="00D54E8A"/>
    <w:rsid w:val="00D56D05"/>
    <w:rsid w:val="00D56F5B"/>
    <w:rsid w:val="00D5700A"/>
    <w:rsid w:val="00D57F75"/>
    <w:rsid w:val="00D60B20"/>
    <w:rsid w:val="00D60E3A"/>
    <w:rsid w:val="00D61379"/>
    <w:rsid w:val="00D63D5B"/>
    <w:rsid w:val="00D641AB"/>
    <w:rsid w:val="00D653AB"/>
    <w:rsid w:val="00D65AE4"/>
    <w:rsid w:val="00D65FBE"/>
    <w:rsid w:val="00D6648B"/>
    <w:rsid w:val="00D675FA"/>
    <w:rsid w:val="00D67CB5"/>
    <w:rsid w:val="00D67D96"/>
    <w:rsid w:val="00D67FA8"/>
    <w:rsid w:val="00D708E0"/>
    <w:rsid w:val="00D70A80"/>
    <w:rsid w:val="00D7129C"/>
    <w:rsid w:val="00D72A50"/>
    <w:rsid w:val="00D731B3"/>
    <w:rsid w:val="00D73212"/>
    <w:rsid w:val="00D7331C"/>
    <w:rsid w:val="00D7443F"/>
    <w:rsid w:val="00D7462F"/>
    <w:rsid w:val="00D755E7"/>
    <w:rsid w:val="00D75BC5"/>
    <w:rsid w:val="00D7604C"/>
    <w:rsid w:val="00D76601"/>
    <w:rsid w:val="00D77193"/>
    <w:rsid w:val="00D80E03"/>
    <w:rsid w:val="00D80FF1"/>
    <w:rsid w:val="00D81086"/>
    <w:rsid w:val="00D83568"/>
    <w:rsid w:val="00D84B38"/>
    <w:rsid w:val="00D84DD8"/>
    <w:rsid w:val="00D857DB"/>
    <w:rsid w:val="00D86802"/>
    <w:rsid w:val="00D87511"/>
    <w:rsid w:val="00D8782F"/>
    <w:rsid w:val="00D87873"/>
    <w:rsid w:val="00D87C0E"/>
    <w:rsid w:val="00D87DA3"/>
    <w:rsid w:val="00D90041"/>
    <w:rsid w:val="00D90AD3"/>
    <w:rsid w:val="00D90F31"/>
    <w:rsid w:val="00D917C2"/>
    <w:rsid w:val="00D94913"/>
    <w:rsid w:val="00D959C4"/>
    <w:rsid w:val="00D9741A"/>
    <w:rsid w:val="00D976D5"/>
    <w:rsid w:val="00DA01B3"/>
    <w:rsid w:val="00DA0CE1"/>
    <w:rsid w:val="00DA0F1F"/>
    <w:rsid w:val="00DA1C5B"/>
    <w:rsid w:val="00DA254B"/>
    <w:rsid w:val="00DA2FFC"/>
    <w:rsid w:val="00DA4309"/>
    <w:rsid w:val="00DA4499"/>
    <w:rsid w:val="00DA6868"/>
    <w:rsid w:val="00DA7363"/>
    <w:rsid w:val="00DA78AD"/>
    <w:rsid w:val="00DB0197"/>
    <w:rsid w:val="00DB1A05"/>
    <w:rsid w:val="00DB20C3"/>
    <w:rsid w:val="00DB415E"/>
    <w:rsid w:val="00DB7091"/>
    <w:rsid w:val="00DB7D43"/>
    <w:rsid w:val="00DB7DAC"/>
    <w:rsid w:val="00DC03F3"/>
    <w:rsid w:val="00DC1563"/>
    <w:rsid w:val="00DC1BD0"/>
    <w:rsid w:val="00DC44DC"/>
    <w:rsid w:val="00DC4DCD"/>
    <w:rsid w:val="00DC6E2F"/>
    <w:rsid w:val="00DC6E42"/>
    <w:rsid w:val="00DD05A9"/>
    <w:rsid w:val="00DD0EBC"/>
    <w:rsid w:val="00DD11C2"/>
    <w:rsid w:val="00DD265F"/>
    <w:rsid w:val="00DD2CEE"/>
    <w:rsid w:val="00DD4535"/>
    <w:rsid w:val="00DD4A28"/>
    <w:rsid w:val="00DD534A"/>
    <w:rsid w:val="00DD5539"/>
    <w:rsid w:val="00DD75BE"/>
    <w:rsid w:val="00DE26C6"/>
    <w:rsid w:val="00DE2992"/>
    <w:rsid w:val="00DE34CF"/>
    <w:rsid w:val="00DE3909"/>
    <w:rsid w:val="00DE5607"/>
    <w:rsid w:val="00DE61C2"/>
    <w:rsid w:val="00DE6B6A"/>
    <w:rsid w:val="00DF0AE6"/>
    <w:rsid w:val="00DF10D8"/>
    <w:rsid w:val="00DF2D69"/>
    <w:rsid w:val="00DF3C48"/>
    <w:rsid w:val="00DF4AEB"/>
    <w:rsid w:val="00DF4D82"/>
    <w:rsid w:val="00DF761E"/>
    <w:rsid w:val="00DF7A8B"/>
    <w:rsid w:val="00DF7B9A"/>
    <w:rsid w:val="00DF7D1C"/>
    <w:rsid w:val="00E01135"/>
    <w:rsid w:val="00E02806"/>
    <w:rsid w:val="00E02CA2"/>
    <w:rsid w:val="00E055B5"/>
    <w:rsid w:val="00E073BF"/>
    <w:rsid w:val="00E07E13"/>
    <w:rsid w:val="00E10D92"/>
    <w:rsid w:val="00E11C3C"/>
    <w:rsid w:val="00E1238D"/>
    <w:rsid w:val="00E14067"/>
    <w:rsid w:val="00E14246"/>
    <w:rsid w:val="00E15550"/>
    <w:rsid w:val="00E20C43"/>
    <w:rsid w:val="00E22265"/>
    <w:rsid w:val="00E23D56"/>
    <w:rsid w:val="00E248C4"/>
    <w:rsid w:val="00E2550C"/>
    <w:rsid w:val="00E26F0E"/>
    <w:rsid w:val="00E27340"/>
    <w:rsid w:val="00E30FF5"/>
    <w:rsid w:val="00E31775"/>
    <w:rsid w:val="00E32F85"/>
    <w:rsid w:val="00E363E3"/>
    <w:rsid w:val="00E37E18"/>
    <w:rsid w:val="00E40EAA"/>
    <w:rsid w:val="00E41365"/>
    <w:rsid w:val="00E41AD2"/>
    <w:rsid w:val="00E41C34"/>
    <w:rsid w:val="00E41EB6"/>
    <w:rsid w:val="00E44D4A"/>
    <w:rsid w:val="00E452FA"/>
    <w:rsid w:val="00E46E5C"/>
    <w:rsid w:val="00E47115"/>
    <w:rsid w:val="00E47C06"/>
    <w:rsid w:val="00E50101"/>
    <w:rsid w:val="00E50ABE"/>
    <w:rsid w:val="00E5290F"/>
    <w:rsid w:val="00E53063"/>
    <w:rsid w:val="00E542E5"/>
    <w:rsid w:val="00E547D3"/>
    <w:rsid w:val="00E55C19"/>
    <w:rsid w:val="00E63000"/>
    <w:rsid w:val="00E6403B"/>
    <w:rsid w:val="00E64AB8"/>
    <w:rsid w:val="00E66278"/>
    <w:rsid w:val="00E67317"/>
    <w:rsid w:val="00E716A8"/>
    <w:rsid w:val="00E73761"/>
    <w:rsid w:val="00E746FC"/>
    <w:rsid w:val="00E776AF"/>
    <w:rsid w:val="00E778AE"/>
    <w:rsid w:val="00E856CC"/>
    <w:rsid w:val="00E86168"/>
    <w:rsid w:val="00E90EE5"/>
    <w:rsid w:val="00E91C64"/>
    <w:rsid w:val="00E92D40"/>
    <w:rsid w:val="00E93AED"/>
    <w:rsid w:val="00E9731C"/>
    <w:rsid w:val="00EA131F"/>
    <w:rsid w:val="00EA199B"/>
    <w:rsid w:val="00EA1A4F"/>
    <w:rsid w:val="00EA3115"/>
    <w:rsid w:val="00EA39D5"/>
    <w:rsid w:val="00EA3F27"/>
    <w:rsid w:val="00EA647C"/>
    <w:rsid w:val="00EA676B"/>
    <w:rsid w:val="00EA6E09"/>
    <w:rsid w:val="00EA707E"/>
    <w:rsid w:val="00EB0DFF"/>
    <w:rsid w:val="00EB0F0E"/>
    <w:rsid w:val="00EB1742"/>
    <w:rsid w:val="00EB1BC7"/>
    <w:rsid w:val="00EB2BA0"/>
    <w:rsid w:val="00EB38D0"/>
    <w:rsid w:val="00EB4C8E"/>
    <w:rsid w:val="00EB74DF"/>
    <w:rsid w:val="00EC0743"/>
    <w:rsid w:val="00EC0907"/>
    <w:rsid w:val="00EC13F6"/>
    <w:rsid w:val="00EC29FC"/>
    <w:rsid w:val="00EC2BE1"/>
    <w:rsid w:val="00EC5304"/>
    <w:rsid w:val="00EC5FB1"/>
    <w:rsid w:val="00EC7492"/>
    <w:rsid w:val="00ED1E25"/>
    <w:rsid w:val="00ED26C3"/>
    <w:rsid w:val="00ED3AAE"/>
    <w:rsid w:val="00ED45D9"/>
    <w:rsid w:val="00ED47E7"/>
    <w:rsid w:val="00ED5C86"/>
    <w:rsid w:val="00ED62E6"/>
    <w:rsid w:val="00EE0176"/>
    <w:rsid w:val="00EE1ED1"/>
    <w:rsid w:val="00EE268D"/>
    <w:rsid w:val="00EE2DF6"/>
    <w:rsid w:val="00EE41AF"/>
    <w:rsid w:val="00EE4C8C"/>
    <w:rsid w:val="00EE6C37"/>
    <w:rsid w:val="00EE705D"/>
    <w:rsid w:val="00EF1F2C"/>
    <w:rsid w:val="00EF30C3"/>
    <w:rsid w:val="00EF3129"/>
    <w:rsid w:val="00EF45F2"/>
    <w:rsid w:val="00EF7149"/>
    <w:rsid w:val="00EF7916"/>
    <w:rsid w:val="00F00CCD"/>
    <w:rsid w:val="00F00EBC"/>
    <w:rsid w:val="00F01360"/>
    <w:rsid w:val="00F016AF"/>
    <w:rsid w:val="00F021B6"/>
    <w:rsid w:val="00F021FC"/>
    <w:rsid w:val="00F02516"/>
    <w:rsid w:val="00F0266C"/>
    <w:rsid w:val="00F02983"/>
    <w:rsid w:val="00F03971"/>
    <w:rsid w:val="00F04054"/>
    <w:rsid w:val="00F040AA"/>
    <w:rsid w:val="00F04302"/>
    <w:rsid w:val="00F04669"/>
    <w:rsid w:val="00F05492"/>
    <w:rsid w:val="00F06D11"/>
    <w:rsid w:val="00F06F09"/>
    <w:rsid w:val="00F110E9"/>
    <w:rsid w:val="00F11B12"/>
    <w:rsid w:val="00F1211B"/>
    <w:rsid w:val="00F12CDB"/>
    <w:rsid w:val="00F12E58"/>
    <w:rsid w:val="00F149C1"/>
    <w:rsid w:val="00F14C96"/>
    <w:rsid w:val="00F15437"/>
    <w:rsid w:val="00F1560A"/>
    <w:rsid w:val="00F16C80"/>
    <w:rsid w:val="00F21201"/>
    <w:rsid w:val="00F217A6"/>
    <w:rsid w:val="00F25D8A"/>
    <w:rsid w:val="00F267D2"/>
    <w:rsid w:val="00F27085"/>
    <w:rsid w:val="00F303DB"/>
    <w:rsid w:val="00F30522"/>
    <w:rsid w:val="00F3170A"/>
    <w:rsid w:val="00F31E62"/>
    <w:rsid w:val="00F3229D"/>
    <w:rsid w:val="00F33276"/>
    <w:rsid w:val="00F33CBC"/>
    <w:rsid w:val="00F3431A"/>
    <w:rsid w:val="00F358C4"/>
    <w:rsid w:val="00F35BD4"/>
    <w:rsid w:val="00F37B91"/>
    <w:rsid w:val="00F4552E"/>
    <w:rsid w:val="00F45B42"/>
    <w:rsid w:val="00F47102"/>
    <w:rsid w:val="00F51282"/>
    <w:rsid w:val="00F5265E"/>
    <w:rsid w:val="00F55D52"/>
    <w:rsid w:val="00F571CD"/>
    <w:rsid w:val="00F573DC"/>
    <w:rsid w:val="00F573DF"/>
    <w:rsid w:val="00F573F1"/>
    <w:rsid w:val="00F57A83"/>
    <w:rsid w:val="00F57F2F"/>
    <w:rsid w:val="00F603E7"/>
    <w:rsid w:val="00F60592"/>
    <w:rsid w:val="00F60CDA"/>
    <w:rsid w:val="00F61128"/>
    <w:rsid w:val="00F61F07"/>
    <w:rsid w:val="00F62B3E"/>
    <w:rsid w:val="00F63362"/>
    <w:rsid w:val="00F6414E"/>
    <w:rsid w:val="00F65063"/>
    <w:rsid w:val="00F65100"/>
    <w:rsid w:val="00F659E3"/>
    <w:rsid w:val="00F667A2"/>
    <w:rsid w:val="00F67E36"/>
    <w:rsid w:val="00F70924"/>
    <w:rsid w:val="00F714B1"/>
    <w:rsid w:val="00F718C5"/>
    <w:rsid w:val="00F73C62"/>
    <w:rsid w:val="00F74321"/>
    <w:rsid w:val="00F74A54"/>
    <w:rsid w:val="00F74FCD"/>
    <w:rsid w:val="00F766ED"/>
    <w:rsid w:val="00F81788"/>
    <w:rsid w:val="00F8252F"/>
    <w:rsid w:val="00F85B96"/>
    <w:rsid w:val="00F86100"/>
    <w:rsid w:val="00F86502"/>
    <w:rsid w:val="00F866D7"/>
    <w:rsid w:val="00F9219A"/>
    <w:rsid w:val="00F92275"/>
    <w:rsid w:val="00F942ED"/>
    <w:rsid w:val="00F9435F"/>
    <w:rsid w:val="00F950CE"/>
    <w:rsid w:val="00F953D1"/>
    <w:rsid w:val="00F96A9A"/>
    <w:rsid w:val="00F97851"/>
    <w:rsid w:val="00F97D3D"/>
    <w:rsid w:val="00F97E45"/>
    <w:rsid w:val="00FA04FB"/>
    <w:rsid w:val="00FA0A9C"/>
    <w:rsid w:val="00FA1642"/>
    <w:rsid w:val="00FA2793"/>
    <w:rsid w:val="00FA2D2B"/>
    <w:rsid w:val="00FA39BC"/>
    <w:rsid w:val="00FA3D3D"/>
    <w:rsid w:val="00FA3E3F"/>
    <w:rsid w:val="00FA43A2"/>
    <w:rsid w:val="00FA796F"/>
    <w:rsid w:val="00FB032A"/>
    <w:rsid w:val="00FB0951"/>
    <w:rsid w:val="00FB0E83"/>
    <w:rsid w:val="00FB170E"/>
    <w:rsid w:val="00FB476E"/>
    <w:rsid w:val="00FB4EC6"/>
    <w:rsid w:val="00FB5162"/>
    <w:rsid w:val="00FB6F45"/>
    <w:rsid w:val="00FB724C"/>
    <w:rsid w:val="00FC06CF"/>
    <w:rsid w:val="00FC0F9D"/>
    <w:rsid w:val="00FC248A"/>
    <w:rsid w:val="00FC33FC"/>
    <w:rsid w:val="00FC350F"/>
    <w:rsid w:val="00FC4FE0"/>
    <w:rsid w:val="00FC51E4"/>
    <w:rsid w:val="00FC5299"/>
    <w:rsid w:val="00FC5FF9"/>
    <w:rsid w:val="00FC67FB"/>
    <w:rsid w:val="00FC6E59"/>
    <w:rsid w:val="00FC75A9"/>
    <w:rsid w:val="00FC7AC5"/>
    <w:rsid w:val="00FD224F"/>
    <w:rsid w:val="00FD2821"/>
    <w:rsid w:val="00FD2D99"/>
    <w:rsid w:val="00FD30F2"/>
    <w:rsid w:val="00FD4B0F"/>
    <w:rsid w:val="00FD522E"/>
    <w:rsid w:val="00FD71FC"/>
    <w:rsid w:val="00FD78F0"/>
    <w:rsid w:val="00FE0610"/>
    <w:rsid w:val="00FE0639"/>
    <w:rsid w:val="00FE0F76"/>
    <w:rsid w:val="00FE1B93"/>
    <w:rsid w:val="00FE2121"/>
    <w:rsid w:val="00FE2D50"/>
    <w:rsid w:val="00FE37C2"/>
    <w:rsid w:val="00FE4A26"/>
    <w:rsid w:val="00FE68E3"/>
    <w:rsid w:val="00FE7CBE"/>
    <w:rsid w:val="00FE7D28"/>
    <w:rsid w:val="00FF0726"/>
    <w:rsid w:val="00FF0F18"/>
    <w:rsid w:val="00FF4C40"/>
    <w:rsid w:val="00FF51E3"/>
    <w:rsid w:val="00FF59C4"/>
    <w:rsid w:val="00FF64BC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6DF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32</Pages>
  <Words>8380</Words>
  <Characters>47770</Characters>
  <Application>Microsoft Office Word</Application>
  <DocSecurity>0</DocSecurity>
  <Lines>398</Lines>
  <Paragraphs>112</Paragraphs>
  <ScaleCrop>false</ScaleCrop>
  <Company>Microsoft</Company>
  <LinksUpToDate>false</LinksUpToDate>
  <CharactersWithSpaces>56038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2012-04-06T05:38:00Z</dcterms:created>
  <dcterms:modified xsi:type="dcterms:W3CDTF">2012-04-18T01:55:00Z</dcterms:modified>
</cp:coreProperties>
</file>